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Pr="002E7B46" w:rsidRDefault="003E3BB2" w:rsidP="00F65C37">
      <w:pPr>
        <w:tabs>
          <w:tab w:val="left" w:pos="1535"/>
        </w:tabs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2E7B46">
        <w:rPr>
          <w:rFonts w:ascii="Arial" w:hAnsi="Arial" w:cs="Arial"/>
          <w:b/>
          <w:color w:val="0070C0"/>
          <w:sz w:val="28"/>
          <w:szCs w:val="28"/>
        </w:rPr>
        <w:t>Stanovisko Rady pro výzkum, vývoj a inovace</w:t>
      </w:r>
      <w:r w:rsidR="00723FB5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Pr="002E7B46">
        <w:rPr>
          <w:rFonts w:ascii="Arial" w:hAnsi="Arial" w:cs="Arial"/>
          <w:b/>
          <w:color w:val="0070C0"/>
          <w:sz w:val="28"/>
          <w:szCs w:val="28"/>
        </w:rPr>
        <w:t>k</w:t>
      </w:r>
      <w:r w:rsidR="004F1EAF" w:rsidRPr="002E7B46">
        <w:rPr>
          <w:rFonts w:ascii="Arial" w:hAnsi="Arial" w:cs="Arial"/>
          <w:b/>
          <w:color w:val="0070C0"/>
          <w:sz w:val="28"/>
          <w:szCs w:val="28"/>
        </w:rPr>
        <w:t xml:space="preserve"> návrhu </w:t>
      </w:r>
      <w:r w:rsidR="00723FB5">
        <w:rPr>
          <w:rFonts w:ascii="Arial" w:hAnsi="Arial" w:cs="Arial"/>
          <w:b/>
          <w:color w:val="0070C0"/>
          <w:sz w:val="28"/>
          <w:szCs w:val="28"/>
        </w:rPr>
        <w:br/>
      </w:r>
      <w:r w:rsidRPr="002E7B46">
        <w:rPr>
          <w:rFonts w:ascii="Arial" w:hAnsi="Arial" w:cs="Arial"/>
          <w:b/>
          <w:color w:val="0070C0"/>
          <w:sz w:val="28"/>
          <w:szCs w:val="28"/>
        </w:rPr>
        <w:t xml:space="preserve">Koncepce </w:t>
      </w:r>
      <w:r w:rsidR="001B4B44">
        <w:rPr>
          <w:rFonts w:ascii="Arial" w:hAnsi="Arial" w:cs="Arial"/>
          <w:b/>
          <w:color w:val="0070C0"/>
          <w:sz w:val="28"/>
          <w:szCs w:val="28"/>
        </w:rPr>
        <w:t>výzkum</w:t>
      </w:r>
      <w:r w:rsidR="00422812">
        <w:rPr>
          <w:rFonts w:ascii="Arial" w:hAnsi="Arial" w:cs="Arial"/>
          <w:b/>
          <w:color w:val="0070C0"/>
          <w:sz w:val="28"/>
          <w:szCs w:val="28"/>
        </w:rPr>
        <w:t>u</w:t>
      </w:r>
      <w:r w:rsidR="001B4B44">
        <w:rPr>
          <w:rFonts w:ascii="Arial" w:hAnsi="Arial" w:cs="Arial"/>
          <w:b/>
          <w:color w:val="0070C0"/>
          <w:sz w:val="28"/>
          <w:szCs w:val="28"/>
        </w:rPr>
        <w:t xml:space="preserve"> a vývoje Ministerstva životního prostředí</w:t>
      </w:r>
      <w:r w:rsidR="00723FB5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723FB5">
        <w:rPr>
          <w:rFonts w:ascii="Arial" w:hAnsi="Arial" w:cs="Arial"/>
          <w:b/>
          <w:color w:val="0070C0"/>
          <w:sz w:val="28"/>
          <w:szCs w:val="28"/>
        </w:rPr>
        <w:br/>
        <w:t>na léta 2016 až 2025</w:t>
      </w:r>
    </w:p>
    <w:p w:rsidR="003E3BB2" w:rsidRPr="009E3266" w:rsidRDefault="00513E7B" w:rsidP="00F65C37">
      <w:pPr>
        <w:pStyle w:val="Odstavecseseznamem"/>
        <w:numPr>
          <w:ilvl w:val="0"/>
          <w:numId w:val="2"/>
        </w:numPr>
        <w:spacing w:before="240" w:after="120"/>
        <w:ind w:left="714" w:hanging="357"/>
        <w:contextualSpacing w:val="0"/>
        <w:jc w:val="both"/>
        <w:rPr>
          <w:rFonts w:ascii="Arial" w:hAnsi="Arial" w:cs="Arial"/>
          <w:b/>
          <w:u w:val="single"/>
        </w:rPr>
      </w:pPr>
      <w:r w:rsidRPr="009E3266">
        <w:rPr>
          <w:rFonts w:ascii="Arial" w:hAnsi="Arial" w:cs="Arial"/>
          <w:b/>
          <w:u w:val="single"/>
        </w:rPr>
        <w:t xml:space="preserve">Důvod </w:t>
      </w:r>
      <w:r w:rsidR="003E3BB2" w:rsidRPr="009E3266">
        <w:rPr>
          <w:rFonts w:ascii="Arial" w:hAnsi="Arial" w:cs="Arial"/>
          <w:b/>
          <w:u w:val="single"/>
        </w:rPr>
        <w:t>předložení návrhu</w:t>
      </w:r>
    </w:p>
    <w:p w:rsidR="008F10B4" w:rsidRDefault="002E7B46" w:rsidP="00F65C37">
      <w:pPr>
        <w:spacing w:after="120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 xml:space="preserve">Návrh </w:t>
      </w:r>
      <w:r w:rsidR="00A4709D" w:rsidRPr="009E3266">
        <w:rPr>
          <w:rFonts w:ascii="Arial" w:hAnsi="Arial" w:cs="Arial"/>
        </w:rPr>
        <w:t xml:space="preserve">Koncepce </w:t>
      </w:r>
      <w:r w:rsidR="001B4B44">
        <w:rPr>
          <w:rFonts w:ascii="Arial" w:hAnsi="Arial" w:cs="Arial"/>
        </w:rPr>
        <w:t>výzkumu a vývoje Ministerstva životního prostředí</w:t>
      </w:r>
      <w:r w:rsidR="00A4709D" w:rsidRPr="009E3266">
        <w:rPr>
          <w:rFonts w:ascii="Arial" w:hAnsi="Arial" w:cs="Arial"/>
        </w:rPr>
        <w:t xml:space="preserve"> </w:t>
      </w:r>
      <w:r w:rsidR="007C1598">
        <w:rPr>
          <w:rFonts w:ascii="Arial" w:hAnsi="Arial" w:cs="Arial"/>
        </w:rPr>
        <w:t>na léta 2016 až</w:t>
      </w:r>
      <w:r w:rsidR="00BF1A6D">
        <w:rPr>
          <w:rFonts w:ascii="Arial" w:hAnsi="Arial" w:cs="Arial"/>
        </w:rPr>
        <w:t> </w:t>
      </w:r>
      <w:r w:rsidR="007C1598">
        <w:rPr>
          <w:rFonts w:ascii="Arial" w:hAnsi="Arial" w:cs="Arial"/>
        </w:rPr>
        <w:t xml:space="preserve">2025 </w:t>
      </w:r>
      <w:r w:rsidR="00A4709D" w:rsidRPr="009E3266">
        <w:rPr>
          <w:rFonts w:ascii="Arial" w:hAnsi="Arial" w:cs="Arial"/>
        </w:rPr>
        <w:t>(dále jen „</w:t>
      </w:r>
      <w:r w:rsidR="007D511D">
        <w:rPr>
          <w:rFonts w:ascii="Arial" w:hAnsi="Arial" w:cs="Arial"/>
        </w:rPr>
        <w:t>Koncepce</w:t>
      </w:r>
      <w:r w:rsidR="00A4709D" w:rsidRPr="009E3266">
        <w:rPr>
          <w:rFonts w:ascii="Arial" w:hAnsi="Arial" w:cs="Arial"/>
        </w:rPr>
        <w:t xml:space="preserve">“) </w:t>
      </w:r>
      <w:r w:rsidRPr="009E3266">
        <w:rPr>
          <w:rFonts w:ascii="Arial" w:hAnsi="Arial" w:cs="Arial"/>
        </w:rPr>
        <w:t>se</w:t>
      </w:r>
      <w:r w:rsidR="00144C07" w:rsidRPr="009E3266">
        <w:rPr>
          <w:rFonts w:ascii="Arial" w:hAnsi="Arial" w:cs="Arial"/>
        </w:rPr>
        <w:t> </w:t>
      </w:r>
      <w:r w:rsidRPr="009E3266">
        <w:rPr>
          <w:rFonts w:ascii="Arial" w:hAnsi="Arial" w:cs="Arial"/>
        </w:rPr>
        <w:t xml:space="preserve">předkládá </w:t>
      </w:r>
      <w:r w:rsidR="008F10B4">
        <w:rPr>
          <w:rFonts w:ascii="Arial" w:hAnsi="Arial" w:cs="Arial"/>
        </w:rPr>
        <w:t xml:space="preserve">v reakci na </w:t>
      </w:r>
      <w:r w:rsidR="00DE70E8">
        <w:rPr>
          <w:rFonts w:ascii="Arial" w:hAnsi="Arial" w:cs="Arial"/>
        </w:rPr>
        <w:t xml:space="preserve">Národní politiku </w:t>
      </w:r>
      <w:r w:rsidR="00DE70E8" w:rsidRPr="00D95859">
        <w:rPr>
          <w:rFonts w:ascii="Arial" w:hAnsi="Arial" w:cs="Arial"/>
        </w:rPr>
        <w:t xml:space="preserve">výzkumu, vývoje a inovací České republiky na léta </w:t>
      </w:r>
      <w:r w:rsidR="007D511D">
        <w:rPr>
          <w:rFonts w:ascii="Arial" w:hAnsi="Arial" w:cs="Arial"/>
        </w:rPr>
        <w:t>2016</w:t>
      </w:r>
      <w:r w:rsidR="00DE70E8" w:rsidRPr="00D95859">
        <w:rPr>
          <w:rFonts w:ascii="Arial" w:hAnsi="Arial" w:cs="Arial"/>
        </w:rPr>
        <w:t xml:space="preserve"> až 2020</w:t>
      </w:r>
      <w:r w:rsidR="00DE70E8">
        <w:rPr>
          <w:rFonts w:ascii="Arial" w:hAnsi="Arial" w:cs="Arial"/>
        </w:rPr>
        <w:t>, která reflektuje problém</w:t>
      </w:r>
      <w:r w:rsidR="008F10B4" w:rsidRPr="008F10B4">
        <w:rPr>
          <w:rFonts w:ascii="Arial" w:hAnsi="Arial" w:cs="Arial"/>
        </w:rPr>
        <w:t xml:space="preserve"> </w:t>
      </w:r>
      <w:r w:rsidR="00917A1A">
        <w:rPr>
          <w:rFonts w:ascii="Arial" w:hAnsi="Arial" w:cs="Arial"/>
        </w:rPr>
        <w:br/>
      </w:r>
      <w:r w:rsidR="008F10B4" w:rsidRPr="008F10B4">
        <w:rPr>
          <w:rFonts w:ascii="Arial" w:hAnsi="Arial" w:cs="Arial"/>
        </w:rPr>
        <w:t xml:space="preserve">s nevyjasněnou úlohou ministerstev, která mají v odpovědnosti </w:t>
      </w:r>
      <w:proofErr w:type="spellStart"/>
      <w:r w:rsidR="008F10B4" w:rsidRPr="008F10B4">
        <w:rPr>
          <w:rFonts w:ascii="Arial" w:hAnsi="Arial" w:cs="Arial"/>
        </w:rPr>
        <w:t>VaVaI</w:t>
      </w:r>
      <w:proofErr w:type="spellEnd"/>
      <w:r w:rsidR="008F10B4" w:rsidRPr="008F10B4">
        <w:rPr>
          <w:rFonts w:ascii="Arial" w:hAnsi="Arial" w:cs="Arial"/>
        </w:rPr>
        <w:t xml:space="preserve"> v oblasti své působnosti, avšak</w:t>
      </w:r>
      <w:r w:rsidR="00D91A5A">
        <w:rPr>
          <w:rFonts w:ascii="Arial" w:hAnsi="Arial" w:cs="Arial"/>
        </w:rPr>
        <w:t xml:space="preserve"> po Reformě z roku 2008 ztratila</w:t>
      </w:r>
      <w:r w:rsidR="008F10B4" w:rsidRPr="008F10B4">
        <w:rPr>
          <w:rFonts w:ascii="Arial" w:hAnsi="Arial" w:cs="Arial"/>
        </w:rPr>
        <w:t xml:space="preserve"> rozpočtovou kapitolu na podporu </w:t>
      </w:r>
      <w:proofErr w:type="spellStart"/>
      <w:r w:rsidR="008F10B4" w:rsidRPr="008F10B4">
        <w:rPr>
          <w:rFonts w:ascii="Arial" w:hAnsi="Arial" w:cs="Arial"/>
        </w:rPr>
        <w:t>VaVaI</w:t>
      </w:r>
      <w:proofErr w:type="spellEnd"/>
      <w:r w:rsidR="00DE70E8">
        <w:rPr>
          <w:rFonts w:ascii="Arial" w:hAnsi="Arial" w:cs="Arial"/>
        </w:rPr>
        <w:t>. A</w:t>
      </w:r>
      <w:r w:rsidR="008F10B4" w:rsidRPr="008F10B4">
        <w:rPr>
          <w:rFonts w:ascii="Arial" w:hAnsi="Arial" w:cs="Arial"/>
        </w:rPr>
        <w:t>utonomní resortní politik</w:t>
      </w:r>
      <w:r w:rsidR="00DE70E8">
        <w:rPr>
          <w:rFonts w:ascii="Arial" w:hAnsi="Arial" w:cs="Arial"/>
        </w:rPr>
        <w:t>y</w:t>
      </w:r>
      <w:r w:rsidR="008F10B4" w:rsidRPr="008F10B4">
        <w:rPr>
          <w:rFonts w:ascii="Arial" w:hAnsi="Arial" w:cs="Arial"/>
        </w:rPr>
        <w:t xml:space="preserve"> v této oblasti </w:t>
      </w:r>
      <w:r w:rsidR="00DE70E8">
        <w:rPr>
          <w:rFonts w:ascii="Arial" w:hAnsi="Arial" w:cs="Arial"/>
        </w:rPr>
        <w:t xml:space="preserve">fakticky zanikly </w:t>
      </w:r>
      <w:r w:rsidR="008F10B4" w:rsidRPr="008F10B4">
        <w:rPr>
          <w:rFonts w:ascii="Arial" w:hAnsi="Arial" w:cs="Arial"/>
        </w:rPr>
        <w:t xml:space="preserve">a dosažitelnost relevantních výsledků </w:t>
      </w:r>
      <w:proofErr w:type="spellStart"/>
      <w:r w:rsidR="008F10B4" w:rsidRPr="008F10B4">
        <w:rPr>
          <w:rFonts w:ascii="Arial" w:hAnsi="Arial" w:cs="Arial"/>
        </w:rPr>
        <w:t>VaVaI</w:t>
      </w:r>
      <w:proofErr w:type="spellEnd"/>
      <w:r w:rsidR="00DE70E8">
        <w:rPr>
          <w:rFonts w:ascii="Arial" w:hAnsi="Arial" w:cs="Arial"/>
        </w:rPr>
        <w:t xml:space="preserve"> je </w:t>
      </w:r>
      <w:r w:rsidR="00D91A5A">
        <w:rPr>
          <w:rFonts w:ascii="Arial" w:hAnsi="Arial" w:cs="Arial"/>
        </w:rPr>
        <w:t xml:space="preserve">tak </w:t>
      </w:r>
      <w:r w:rsidR="00DE70E8">
        <w:rPr>
          <w:rFonts w:ascii="Arial" w:hAnsi="Arial" w:cs="Arial"/>
        </w:rPr>
        <w:t>výrazně omezená</w:t>
      </w:r>
      <w:r w:rsidR="008F10B4" w:rsidRPr="008F10B4">
        <w:rPr>
          <w:rFonts w:ascii="Arial" w:hAnsi="Arial" w:cs="Arial"/>
        </w:rPr>
        <w:t xml:space="preserve">. </w:t>
      </w:r>
      <w:r w:rsidR="00DE70E8">
        <w:rPr>
          <w:rFonts w:ascii="Arial" w:hAnsi="Arial" w:cs="Arial"/>
        </w:rPr>
        <w:t>Důsledkem je oddělení</w:t>
      </w:r>
      <w:r w:rsidR="008F10B4" w:rsidRPr="008F10B4">
        <w:rPr>
          <w:rFonts w:ascii="Arial" w:hAnsi="Arial" w:cs="Arial"/>
        </w:rPr>
        <w:t xml:space="preserve"> výzkumu a vývoje od dalších činností příslušných resortů.</w:t>
      </w:r>
      <w:r w:rsidR="00CB5903">
        <w:rPr>
          <w:rFonts w:ascii="Arial" w:hAnsi="Arial" w:cs="Arial"/>
        </w:rPr>
        <w:t xml:space="preserve"> Koncepce chce napomoci řešení tohoto problému.</w:t>
      </w:r>
    </w:p>
    <w:p w:rsidR="008F10B4" w:rsidRPr="009E3266" w:rsidRDefault="008F10B4" w:rsidP="00F65C3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Cílem předkládané Koncepce je identifikace priorit a hlavních strategických směrů rozvoje výzkum</w:t>
      </w:r>
      <w:r w:rsidR="005002F5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</w:t>
      </w:r>
      <w:r w:rsidR="00DE70E8">
        <w:rPr>
          <w:rFonts w:ascii="Arial" w:hAnsi="Arial" w:cs="Arial"/>
        </w:rPr>
        <w:t xml:space="preserve">a vývoje </w:t>
      </w:r>
      <w:r>
        <w:rPr>
          <w:rFonts w:ascii="Arial" w:hAnsi="Arial" w:cs="Arial"/>
        </w:rPr>
        <w:t xml:space="preserve">v oblasti životního prostředí a vymezení rámce pro využívání státní podpory v aplikovaném výzkumu, mezinárodních projektech </w:t>
      </w:r>
      <w:r w:rsidR="00917A1A">
        <w:rPr>
          <w:rFonts w:ascii="Arial" w:hAnsi="Arial" w:cs="Arial"/>
        </w:rPr>
        <w:br/>
      </w:r>
      <w:r w:rsidR="00D91A5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evropských programech.</w:t>
      </w:r>
    </w:p>
    <w:p w:rsidR="00513E7B" w:rsidRPr="009E3266" w:rsidRDefault="00513E7B" w:rsidP="00F65C37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eastAsia="Calibri" w:hAnsi="Arial" w:cs="Arial"/>
          <w:b/>
          <w:u w:val="single"/>
        </w:rPr>
      </w:pPr>
      <w:r w:rsidRPr="009E3266">
        <w:rPr>
          <w:rFonts w:ascii="Arial" w:eastAsia="Calibri" w:hAnsi="Arial" w:cs="Arial"/>
          <w:b/>
          <w:u w:val="single"/>
        </w:rPr>
        <w:t>Způsob p</w:t>
      </w:r>
      <w:r w:rsidR="001D43F8" w:rsidRPr="009E3266">
        <w:rPr>
          <w:rFonts w:ascii="Arial" w:eastAsia="Calibri" w:hAnsi="Arial" w:cs="Arial"/>
          <w:b/>
          <w:u w:val="single"/>
        </w:rPr>
        <w:t>ředložení</w:t>
      </w:r>
      <w:r w:rsidRPr="009E3266">
        <w:rPr>
          <w:rFonts w:ascii="Arial" w:eastAsia="Calibri" w:hAnsi="Arial" w:cs="Arial"/>
          <w:b/>
          <w:u w:val="single"/>
        </w:rPr>
        <w:t xml:space="preserve"> návrhu</w:t>
      </w:r>
    </w:p>
    <w:p w:rsidR="008A69B5" w:rsidRPr="009E3266" w:rsidRDefault="004F1EAF" w:rsidP="00F65C37">
      <w:pPr>
        <w:spacing w:after="120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 xml:space="preserve">Koncepci </w:t>
      </w:r>
      <w:r w:rsidR="008A69B5" w:rsidRPr="009E3266">
        <w:rPr>
          <w:rFonts w:ascii="Arial" w:hAnsi="Arial" w:cs="Arial"/>
        </w:rPr>
        <w:t>předložil Radě</w:t>
      </w:r>
      <w:r w:rsidR="000C0061">
        <w:rPr>
          <w:rFonts w:ascii="Arial" w:hAnsi="Arial" w:cs="Arial"/>
        </w:rPr>
        <w:t xml:space="preserve"> pro výzkum, vývoj a inovace (dále „Rada“)</w:t>
      </w:r>
      <w:r w:rsidR="008A69B5" w:rsidRPr="009E3266">
        <w:rPr>
          <w:rFonts w:ascii="Arial" w:hAnsi="Arial" w:cs="Arial"/>
        </w:rPr>
        <w:t xml:space="preserve"> dopisem ze</w:t>
      </w:r>
      <w:r w:rsidRPr="009E3266">
        <w:rPr>
          <w:rFonts w:ascii="Arial" w:hAnsi="Arial" w:cs="Arial"/>
        </w:rPr>
        <w:t> </w:t>
      </w:r>
      <w:r w:rsidR="008A69B5" w:rsidRPr="009E3266">
        <w:rPr>
          <w:rFonts w:ascii="Arial" w:hAnsi="Arial" w:cs="Arial"/>
        </w:rPr>
        <w:t xml:space="preserve">dne </w:t>
      </w:r>
      <w:r w:rsidR="001B4B44">
        <w:rPr>
          <w:rFonts w:ascii="Arial" w:hAnsi="Arial" w:cs="Arial"/>
        </w:rPr>
        <w:t>3</w:t>
      </w:r>
      <w:r w:rsidR="00A4709D" w:rsidRPr="009E3266">
        <w:rPr>
          <w:rFonts w:ascii="Arial" w:hAnsi="Arial" w:cs="Arial"/>
        </w:rPr>
        <w:t>.</w:t>
      </w:r>
      <w:r w:rsidR="008A69B5" w:rsidRPr="009E3266">
        <w:rPr>
          <w:rFonts w:ascii="Arial" w:hAnsi="Arial" w:cs="Arial"/>
        </w:rPr>
        <w:t xml:space="preserve"> </w:t>
      </w:r>
      <w:r w:rsidR="001B4B44">
        <w:rPr>
          <w:rFonts w:ascii="Arial" w:hAnsi="Arial" w:cs="Arial"/>
        </w:rPr>
        <w:t>břez</w:t>
      </w:r>
      <w:r w:rsidR="008A69B5" w:rsidRPr="009E3266">
        <w:rPr>
          <w:rFonts w:ascii="Arial" w:hAnsi="Arial" w:cs="Arial"/>
        </w:rPr>
        <w:t>na 201</w:t>
      </w:r>
      <w:r w:rsidR="001B4B44">
        <w:rPr>
          <w:rFonts w:ascii="Arial" w:hAnsi="Arial" w:cs="Arial"/>
        </w:rPr>
        <w:t>6</w:t>
      </w:r>
      <w:r w:rsidR="008A69B5" w:rsidRPr="009E3266">
        <w:rPr>
          <w:rFonts w:ascii="Arial" w:hAnsi="Arial" w:cs="Arial"/>
        </w:rPr>
        <w:t xml:space="preserve"> č. j. </w:t>
      </w:r>
      <w:r w:rsidR="001B4B44" w:rsidRPr="001B4B44">
        <w:rPr>
          <w:rFonts w:ascii="Arial" w:hAnsi="Arial" w:cs="Arial"/>
        </w:rPr>
        <w:t xml:space="preserve">15421/ENV/16, 595/M/16 </w:t>
      </w:r>
      <w:r w:rsidR="008A69B5" w:rsidRPr="009E3266">
        <w:rPr>
          <w:rFonts w:ascii="Arial" w:hAnsi="Arial" w:cs="Arial"/>
        </w:rPr>
        <w:t xml:space="preserve">ke stanovisku </w:t>
      </w:r>
      <w:r w:rsidR="001B4B44">
        <w:rPr>
          <w:rFonts w:ascii="Arial" w:hAnsi="Arial" w:cs="Arial"/>
        </w:rPr>
        <w:t>ministr životního prostředí Mgr. Richard Brabec</w:t>
      </w:r>
      <w:r w:rsidR="00A4709D" w:rsidRPr="009E3266">
        <w:rPr>
          <w:rFonts w:ascii="Arial" w:hAnsi="Arial" w:cs="Arial"/>
        </w:rPr>
        <w:t>.</w:t>
      </w:r>
      <w:r w:rsidR="008A69B5" w:rsidRPr="009E3266">
        <w:rPr>
          <w:rFonts w:ascii="Arial" w:hAnsi="Arial" w:cs="Arial"/>
        </w:rPr>
        <w:t xml:space="preserve"> </w:t>
      </w:r>
    </w:p>
    <w:p w:rsidR="00C15EB2" w:rsidRPr="009E3266" w:rsidRDefault="001D43F8" w:rsidP="00F65C37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b/>
          <w:u w:val="single"/>
        </w:rPr>
      </w:pPr>
      <w:r w:rsidRPr="009E3266">
        <w:rPr>
          <w:rFonts w:ascii="Arial" w:hAnsi="Arial" w:cs="Arial"/>
          <w:b/>
        </w:rPr>
        <w:t xml:space="preserve"> </w:t>
      </w:r>
      <w:r w:rsidR="00C15EB2" w:rsidRPr="009E3266">
        <w:rPr>
          <w:rFonts w:ascii="Arial" w:hAnsi="Arial" w:cs="Arial"/>
          <w:b/>
          <w:u w:val="single"/>
        </w:rPr>
        <w:t>Způsob projednání návrhu</w:t>
      </w:r>
    </w:p>
    <w:p w:rsidR="00AF29CD" w:rsidRPr="009E3266" w:rsidRDefault="00AF29CD" w:rsidP="00F65C37">
      <w:pPr>
        <w:spacing w:after="120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>Rada zpracovala stanovisko k návrhu Koncepce na základě § 35 odst. 2 písm. i) zákona č. 130/2002 Sb., o podpoře výzkumu, experimentálního vývoje a inovací z veřejných prostředků a o změně některých souvisejících zákonů (zákon o podpoře výzkumu, experimentálního vývoje a inovací</w:t>
      </w:r>
      <w:r w:rsidR="0098348B" w:rsidRPr="009E3266">
        <w:rPr>
          <w:rFonts w:ascii="Arial" w:hAnsi="Arial" w:cs="Arial"/>
        </w:rPr>
        <w:t>), ve znění pozdějších předpisů s přihlédnutím k § 36 zákona o podpoře výzkumu, experimentálního vývoje a inovací.</w:t>
      </w:r>
      <w:r w:rsidR="00B07CD6">
        <w:rPr>
          <w:rFonts w:ascii="Arial" w:hAnsi="Arial" w:cs="Arial"/>
        </w:rPr>
        <w:br/>
      </w:r>
      <w:r w:rsidRPr="009E3266">
        <w:rPr>
          <w:rFonts w:ascii="Arial" w:hAnsi="Arial" w:cs="Arial"/>
        </w:rPr>
        <w:t>Návrh stanoviska ke Koncepci byl projednán na 31</w:t>
      </w:r>
      <w:r w:rsidR="000C0061">
        <w:rPr>
          <w:rFonts w:ascii="Arial" w:hAnsi="Arial" w:cs="Arial"/>
        </w:rPr>
        <w:t>4. zasedání Rady 31</w:t>
      </w:r>
      <w:r w:rsidRPr="009E3266">
        <w:rPr>
          <w:rFonts w:ascii="Arial" w:hAnsi="Arial" w:cs="Arial"/>
        </w:rPr>
        <w:t>. </w:t>
      </w:r>
      <w:r w:rsidR="003100F4">
        <w:rPr>
          <w:rFonts w:ascii="Arial" w:hAnsi="Arial" w:cs="Arial"/>
        </w:rPr>
        <w:t>března</w:t>
      </w:r>
      <w:r w:rsidRPr="009E3266">
        <w:rPr>
          <w:rFonts w:ascii="Arial" w:hAnsi="Arial" w:cs="Arial"/>
        </w:rPr>
        <w:t xml:space="preserve"> 201</w:t>
      </w:r>
      <w:r w:rsidR="003100F4">
        <w:rPr>
          <w:rFonts w:ascii="Arial" w:hAnsi="Arial" w:cs="Arial"/>
        </w:rPr>
        <w:t>6</w:t>
      </w:r>
      <w:r w:rsidRPr="009E3266">
        <w:rPr>
          <w:rFonts w:ascii="Arial" w:hAnsi="Arial" w:cs="Arial"/>
        </w:rPr>
        <w:t xml:space="preserve">. </w:t>
      </w:r>
    </w:p>
    <w:p w:rsidR="00C15EB2" w:rsidRPr="009E3266" w:rsidRDefault="00E83A72" w:rsidP="00F65C37">
      <w:pPr>
        <w:pStyle w:val="Odstavecseseznamem"/>
        <w:numPr>
          <w:ilvl w:val="0"/>
          <w:numId w:val="2"/>
        </w:numPr>
        <w:spacing w:after="120"/>
        <w:ind w:left="851" w:hanging="491"/>
        <w:jc w:val="both"/>
        <w:rPr>
          <w:rFonts w:ascii="Arial" w:hAnsi="Arial" w:cs="Arial"/>
          <w:b/>
          <w:u w:val="single"/>
        </w:rPr>
      </w:pPr>
      <w:r w:rsidRPr="009E3266">
        <w:rPr>
          <w:rFonts w:ascii="Arial" w:hAnsi="Arial" w:cs="Arial"/>
          <w:b/>
          <w:u w:val="single"/>
        </w:rPr>
        <w:t xml:space="preserve">Soulad návrhu </w:t>
      </w:r>
      <w:r w:rsidR="0070553C" w:rsidRPr="009E3266">
        <w:rPr>
          <w:rFonts w:ascii="Arial" w:hAnsi="Arial" w:cs="Arial"/>
          <w:b/>
          <w:u w:val="single"/>
        </w:rPr>
        <w:t>K</w:t>
      </w:r>
      <w:r w:rsidRPr="009E3266">
        <w:rPr>
          <w:rFonts w:ascii="Arial" w:hAnsi="Arial" w:cs="Arial"/>
          <w:b/>
          <w:u w:val="single"/>
        </w:rPr>
        <w:t>oncepce se strategickými a koncepčními dokumenty pro oblast výzkumu, vývoje a inovací</w:t>
      </w:r>
    </w:p>
    <w:p w:rsidR="0070553C" w:rsidRPr="009E3266" w:rsidRDefault="0070553C" w:rsidP="00F65C37">
      <w:pPr>
        <w:spacing w:after="120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>Rada hodnotí soulad Koncepce s následujícími dokumenty:</w:t>
      </w:r>
    </w:p>
    <w:p w:rsidR="00D95859" w:rsidRDefault="0070553C" w:rsidP="00F65C37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D95859">
        <w:rPr>
          <w:rFonts w:ascii="Arial" w:hAnsi="Arial" w:cs="Arial"/>
        </w:rPr>
        <w:t>Národní politikou výzkumu, vývoje a inovací České republiky na léta 20</w:t>
      </w:r>
      <w:r w:rsidR="007D511D">
        <w:rPr>
          <w:rFonts w:ascii="Arial" w:hAnsi="Arial" w:cs="Arial"/>
        </w:rPr>
        <w:t>16</w:t>
      </w:r>
      <w:r w:rsidRPr="00D95859">
        <w:rPr>
          <w:rFonts w:ascii="Arial" w:hAnsi="Arial" w:cs="Arial"/>
        </w:rPr>
        <w:t xml:space="preserve"> až 2020, která byla schválena usnesením vlády ze dne </w:t>
      </w:r>
      <w:r w:rsidR="007D511D">
        <w:rPr>
          <w:rFonts w:ascii="Arial" w:hAnsi="Arial" w:cs="Arial"/>
        </w:rPr>
        <w:t>17</w:t>
      </w:r>
      <w:r w:rsidRPr="00D95859">
        <w:rPr>
          <w:rFonts w:ascii="Arial" w:hAnsi="Arial" w:cs="Arial"/>
        </w:rPr>
        <w:t xml:space="preserve">. </w:t>
      </w:r>
      <w:r w:rsidR="007D511D">
        <w:rPr>
          <w:rFonts w:ascii="Arial" w:hAnsi="Arial" w:cs="Arial"/>
        </w:rPr>
        <w:t>února</w:t>
      </w:r>
      <w:r w:rsidRPr="00D95859">
        <w:rPr>
          <w:rFonts w:ascii="Arial" w:hAnsi="Arial" w:cs="Arial"/>
        </w:rPr>
        <w:t xml:space="preserve"> 201</w:t>
      </w:r>
      <w:r w:rsidR="007D511D">
        <w:rPr>
          <w:rFonts w:ascii="Arial" w:hAnsi="Arial" w:cs="Arial"/>
        </w:rPr>
        <w:t>6</w:t>
      </w:r>
      <w:r w:rsidRPr="00D95859">
        <w:rPr>
          <w:rFonts w:ascii="Arial" w:hAnsi="Arial" w:cs="Arial"/>
        </w:rPr>
        <w:t xml:space="preserve"> č. </w:t>
      </w:r>
      <w:r w:rsidR="007D511D">
        <w:rPr>
          <w:rFonts w:ascii="Arial" w:hAnsi="Arial" w:cs="Arial"/>
        </w:rPr>
        <w:t>135</w:t>
      </w:r>
      <w:r w:rsidRPr="00D95859">
        <w:rPr>
          <w:rFonts w:ascii="Arial" w:hAnsi="Arial" w:cs="Arial"/>
        </w:rPr>
        <w:t xml:space="preserve"> (dále jen </w:t>
      </w:r>
      <w:r w:rsidR="00E23B8B" w:rsidRPr="00D95859">
        <w:rPr>
          <w:rFonts w:ascii="Arial" w:hAnsi="Arial" w:cs="Arial"/>
        </w:rPr>
        <w:t>„</w:t>
      </w:r>
      <w:r w:rsidR="00B07CD6">
        <w:rPr>
          <w:rFonts w:ascii="Arial" w:hAnsi="Arial" w:cs="Arial"/>
        </w:rPr>
        <w:t xml:space="preserve">NP </w:t>
      </w:r>
      <w:proofErr w:type="spellStart"/>
      <w:r w:rsidR="00B07CD6">
        <w:rPr>
          <w:rFonts w:ascii="Arial" w:hAnsi="Arial" w:cs="Arial"/>
        </w:rPr>
        <w:t>VaVaI</w:t>
      </w:r>
      <w:proofErr w:type="spellEnd"/>
      <w:r w:rsidR="00B07CD6">
        <w:rPr>
          <w:rFonts w:ascii="Arial" w:hAnsi="Arial" w:cs="Arial"/>
        </w:rPr>
        <w:t>“),</w:t>
      </w:r>
    </w:p>
    <w:p w:rsidR="0070553C" w:rsidRPr="00B07CD6" w:rsidRDefault="0070553C" w:rsidP="00F65C37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D95859">
        <w:rPr>
          <w:rFonts w:ascii="Arial" w:hAnsi="Arial" w:cs="Arial"/>
        </w:rPr>
        <w:t>Národní</w:t>
      </w:r>
      <w:r w:rsidR="00D95859" w:rsidRPr="00D95859">
        <w:rPr>
          <w:rFonts w:ascii="Arial" w:hAnsi="Arial" w:cs="Arial"/>
        </w:rPr>
        <w:t>mi</w:t>
      </w:r>
      <w:r w:rsidRPr="00D95859">
        <w:rPr>
          <w:rFonts w:ascii="Arial" w:hAnsi="Arial" w:cs="Arial"/>
        </w:rPr>
        <w:t xml:space="preserve"> priorit</w:t>
      </w:r>
      <w:r w:rsidR="00D95859" w:rsidRPr="00D95859">
        <w:rPr>
          <w:rFonts w:ascii="Arial" w:hAnsi="Arial" w:cs="Arial"/>
        </w:rPr>
        <w:t>ami</w:t>
      </w:r>
      <w:r w:rsidRPr="00D95859">
        <w:rPr>
          <w:rFonts w:ascii="Arial" w:hAnsi="Arial" w:cs="Arial"/>
        </w:rPr>
        <w:t xml:space="preserve"> orientovaného výzkumu, experime</w:t>
      </w:r>
      <w:r w:rsidR="00D95859" w:rsidRPr="00D95859">
        <w:rPr>
          <w:rFonts w:ascii="Arial" w:hAnsi="Arial" w:cs="Arial"/>
        </w:rPr>
        <w:t>ntálního vývoje</w:t>
      </w:r>
      <w:r w:rsidR="00B07CD6">
        <w:rPr>
          <w:rFonts w:ascii="Arial" w:hAnsi="Arial" w:cs="Arial"/>
        </w:rPr>
        <w:t>,</w:t>
      </w:r>
      <w:r w:rsidR="00B07CD6">
        <w:rPr>
          <w:rFonts w:ascii="Arial" w:hAnsi="Arial" w:cs="Arial"/>
        </w:rPr>
        <w:br/>
      </w:r>
      <w:r w:rsidR="00D95859" w:rsidRPr="00B07CD6">
        <w:rPr>
          <w:rFonts w:ascii="Arial" w:hAnsi="Arial" w:cs="Arial"/>
        </w:rPr>
        <w:t>a inovací, které byly schváleny</w:t>
      </w:r>
      <w:r w:rsidRPr="00B07CD6">
        <w:rPr>
          <w:rFonts w:ascii="Arial" w:hAnsi="Arial" w:cs="Arial"/>
        </w:rPr>
        <w:t xml:space="preserve"> usnesením vlády ze dne 1</w:t>
      </w:r>
      <w:r w:rsidR="00D95859" w:rsidRPr="00B07CD6">
        <w:rPr>
          <w:rFonts w:ascii="Arial" w:hAnsi="Arial" w:cs="Arial"/>
        </w:rPr>
        <w:t>9</w:t>
      </w:r>
      <w:r w:rsidRPr="00B07CD6">
        <w:rPr>
          <w:rFonts w:ascii="Arial" w:hAnsi="Arial" w:cs="Arial"/>
        </w:rPr>
        <w:t xml:space="preserve">. </w:t>
      </w:r>
      <w:r w:rsidR="00B62251" w:rsidRPr="00B07CD6">
        <w:rPr>
          <w:rFonts w:ascii="Arial" w:hAnsi="Arial" w:cs="Arial"/>
        </w:rPr>
        <w:t>č</w:t>
      </w:r>
      <w:r w:rsidRPr="00B07CD6">
        <w:rPr>
          <w:rFonts w:ascii="Arial" w:hAnsi="Arial" w:cs="Arial"/>
        </w:rPr>
        <w:t>ervence 201</w:t>
      </w:r>
      <w:r w:rsidR="00D95859" w:rsidRPr="00B07CD6">
        <w:rPr>
          <w:rFonts w:ascii="Arial" w:hAnsi="Arial" w:cs="Arial"/>
        </w:rPr>
        <w:t>2</w:t>
      </w:r>
      <w:r w:rsidRPr="00B07CD6">
        <w:rPr>
          <w:rFonts w:ascii="Arial" w:hAnsi="Arial" w:cs="Arial"/>
        </w:rPr>
        <w:t xml:space="preserve"> č. </w:t>
      </w:r>
      <w:r w:rsidRPr="00B07CD6">
        <w:rPr>
          <w:rFonts w:ascii="Arial" w:hAnsi="Arial" w:cs="Arial"/>
        </w:rPr>
        <w:lastRenderedPageBreak/>
        <w:t>5</w:t>
      </w:r>
      <w:r w:rsidR="00D95859" w:rsidRPr="00B07CD6">
        <w:rPr>
          <w:rFonts w:ascii="Arial" w:hAnsi="Arial" w:cs="Arial"/>
        </w:rPr>
        <w:t>52</w:t>
      </w:r>
      <w:r w:rsidRPr="00B07CD6">
        <w:rPr>
          <w:rFonts w:ascii="Arial" w:hAnsi="Arial" w:cs="Arial"/>
        </w:rPr>
        <w:t xml:space="preserve"> (dále jen „Priorit</w:t>
      </w:r>
      <w:r w:rsidR="004A3602" w:rsidRPr="00B07CD6">
        <w:rPr>
          <w:rFonts w:ascii="Arial" w:hAnsi="Arial" w:cs="Arial"/>
        </w:rPr>
        <w:t xml:space="preserve">y </w:t>
      </w:r>
      <w:proofErr w:type="spellStart"/>
      <w:r w:rsidR="004A3602" w:rsidRPr="00B07CD6">
        <w:rPr>
          <w:rFonts w:ascii="Arial" w:hAnsi="Arial" w:cs="Arial"/>
        </w:rPr>
        <w:t>VaVaI</w:t>
      </w:r>
      <w:proofErr w:type="spellEnd"/>
      <w:r w:rsidRPr="00B07CD6">
        <w:rPr>
          <w:rFonts w:ascii="Arial" w:hAnsi="Arial" w:cs="Arial"/>
        </w:rPr>
        <w:t>“)</w:t>
      </w:r>
      <w:r w:rsidR="00D95859" w:rsidRPr="00B07CD6">
        <w:rPr>
          <w:rFonts w:ascii="Arial" w:hAnsi="Arial" w:cs="Arial"/>
        </w:rPr>
        <w:t xml:space="preserve"> a Implementací Národních priorit orientovaného výzkumu, experimentálního vývoje a inovací, která byla schválena usnesením vlády </w:t>
      </w:r>
      <w:r w:rsidR="00B07CD6">
        <w:rPr>
          <w:rFonts w:ascii="Arial" w:hAnsi="Arial" w:cs="Arial"/>
        </w:rPr>
        <w:t>ze dne 31. července 2013 č. 569,</w:t>
      </w:r>
    </w:p>
    <w:p w:rsidR="00D95859" w:rsidRDefault="004D62CB" w:rsidP="00F65C37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>Rámcem společenství pro státní podporu výzkumu, vývoje a inovací (2014/C 198/01-29) a Nařízení</w:t>
      </w:r>
      <w:r w:rsidR="00570C4A" w:rsidRPr="009E3266">
        <w:rPr>
          <w:rFonts w:ascii="Arial" w:hAnsi="Arial" w:cs="Arial"/>
        </w:rPr>
        <w:t>m</w:t>
      </w:r>
      <w:r w:rsidRPr="009E3266">
        <w:rPr>
          <w:rFonts w:ascii="Arial" w:hAnsi="Arial" w:cs="Arial"/>
        </w:rPr>
        <w:t xml:space="preserve"> Komise (EU) č. 651/2014</w:t>
      </w:r>
      <w:r w:rsidR="00B07CD6">
        <w:rPr>
          <w:rFonts w:ascii="Arial" w:hAnsi="Arial" w:cs="Arial"/>
        </w:rPr>
        <w:t>,</w:t>
      </w:r>
    </w:p>
    <w:p w:rsidR="00F65C37" w:rsidRPr="003E1424" w:rsidRDefault="00D95859" w:rsidP="00F65C37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Státní politikou životního prostředí ČR 2012</w:t>
      </w:r>
      <w:r w:rsidRPr="005D2F04">
        <w:rPr>
          <w:rFonts w:ascii="Arial" w:hAnsi="Arial" w:cs="Arial"/>
          <w:iCs/>
        </w:rPr>
        <w:sym w:font="Symbol" w:char="F02D"/>
      </w:r>
      <w:r>
        <w:rPr>
          <w:rFonts w:ascii="Arial" w:hAnsi="Arial" w:cs="Arial"/>
          <w:iCs/>
        </w:rPr>
        <w:t>2020, která byla schválena usnesením vlády ČR ze dne 9. Ledna 2013 č. 6 (dále „SPŽP“)</w:t>
      </w:r>
      <w:r w:rsidR="004D62CB" w:rsidRPr="009E3266">
        <w:rPr>
          <w:rFonts w:ascii="Arial" w:hAnsi="Arial" w:cs="Arial"/>
        </w:rPr>
        <w:t>.</w:t>
      </w:r>
    </w:p>
    <w:p w:rsidR="001D43F8" w:rsidRPr="009E3266" w:rsidRDefault="001D43F8" w:rsidP="00F65C37">
      <w:pPr>
        <w:pStyle w:val="Odstavecseseznamem"/>
        <w:keepNext/>
        <w:numPr>
          <w:ilvl w:val="0"/>
          <w:numId w:val="2"/>
        </w:numPr>
        <w:spacing w:after="120"/>
        <w:ind w:left="714" w:hanging="357"/>
        <w:jc w:val="both"/>
        <w:rPr>
          <w:rFonts w:ascii="Arial" w:hAnsi="Arial" w:cs="Arial"/>
          <w:b/>
          <w:u w:val="single"/>
        </w:rPr>
      </w:pPr>
      <w:r w:rsidRPr="009E3266">
        <w:rPr>
          <w:rFonts w:ascii="Arial" w:hAnsi="Arial" w:cs="Arial"/>
          <w:b/>
          <w:u w:val="single"/>
        </w:rPr>
        <w:t>Souhrnné věcné zhodnocení návrhu Koncepce Radou</w:t>
      </w:r>
    </w:p>
    <w:p w:rsidR="004A3602" w:rsidRPr="00F44B1F" w:rsidRDefault="003E5FC1" w:rsidP="00F65C37">
      <w:pPr>
        <w:keepNext/>
        <w:spacing w:after="120"/>
        <w:jc w:val="both"/>
        <w:rPr>
          <w:rFonts w:ascii="Arial" w:hAnsi="Arial" w:cs="Arial"/>
        </w:rPr>
      </w:pPr>
      <w:r w:rsidRPr="009E3266">
        <w:rPr>
          <w:rFonts w:ascii="Arial" w:hAnsi="Arial" w:cs="Arial"/>
        </w:rPr>
        <w:t xml:space="preserve">Poslání a </w:t>
      </w:r>
      <w:r w:rsidR="00391A45">
        <w:rPr>
          <w:rFonts w:ascii="Arial" w:hAnsi="Arial" w:cs="Arial"/>
        </w:rPr>
        <w:t>působnost</w:t>
      </w:r>
      <w:r w:rsidRPr="009E3266">
        <w:rPr>
          <w:rFonts w:ascii="Arial" w:hAnsi="Arial" w:cs="Arial"/>
        </w:rPr>
        <w:t xml:space="preserve"> </w:t>
      </w:r>
      <w:r w:rsidR="00391A45">
        <w:rPr>
          <w:rFonts w:ascii="Arial" w:hAnsi="Arial" w:cs="Arial"/>
        </w:rPr>
        <w:t>MŽP</w:t>
      </w:r>
      <w:r w:rsidRPr="009E3266">
        <w:rPr>
          <w:rFonts w:ascii="Arial" w:hAnsi="Arial" w:cs="Arial"/>
        </w:rPr>
        <w:t xml:space="preserve"> jsou stanoveny </w:t>
      </w:r>
      <w:r w:rsidR="0098348B" w:rsidRPr="009E3266">
        <w:rPr>
          <w:rFonts w:ascii="Arial" w:hAnsi="Arial" w:cs="Arial"/>
        </w:rPr>
        <w:t xml:space="preserve">§ </w:t>
      </w:r>
      <w:r w:rsidR="00391A45">
        <w:rPr>
          <w:rFonts w:ascii="Arial" w:hAnsi="Arial" w:cs="Arial"/>
        </w:rPr>
        <w:t>19</w:t>
      </w:r>
      <w:r w:rsidR="0098348B" w:rsidRPr="009E3266">
        <w:rPr>
          <w:rFonts w:ascii="Arial" w:hAnsi="Arial" w:cs="Arial"/>
        </w:rPr>
        <w:t xml:space="preserve"> zákona</w:t>
      </w:r>
      <w:r w:rsidR="00F44B1F">
        <w:rPr>
          <w:rFonts w:ascii="Arial" w:hAnsi="Arial" w:cs="Arial"/>
        </w:rPr>
        <w:t> č. 2/1969 Sb.,</w:t>
      </w:r>
      <w:r w:rsidR="00F44B1F">
        <w:rPr>
          <w:rFonts w:ascii="Arial" w:hAnsi="Arial" w:cs="Arial"/>
        </w:rPr>
        <w:br/>
      </w:r>
      <w:r w:rsidR="00391A45" w:rsidRPr="00391A45">
        <w:rPr>
          <w:rFonts w:ascii="Arial" w:hAnsi="Arial" w:cs="Arial"/>
        </w:rPr>
        <w:t>o zřízení </w:t>
      </w:r>
      <w:hyperlink r:id="rId9" w:tooltip="Ministerstvo" w:history="1">
        <w:r w:rsidR="00391A45" w:rsidRPr="00391A45">
          <w:rPr>
            <w:rFonts w:ascii="Arial" w:hAnsi="Arial" w:cs="Arial"/>
          </w:rPr>
          <w:t>ministerstev</w:t>
        </w:r>
      </w:hyperlink>
      <w:r w:rsidR="00391A45" w:rsidRPr="00391A45">
        <w:rPr>
          <w:rFonts w:ascii="Arial" w:hAnsi="Arial" w:cs="Arial"/>
        </w:rPr>
        <w:t> a jiných </w:t>
      </w:r>
      <w:hyperlink r:id="rId10" w:tooltip="Ústřední orgán státní správy" w:history="1">
        <w:r w:rsidR="00391A45" w:rsidRPr="00391A45">
          <w:rPr>
            <w:rFonts w:ascii="Arial" w:hAnsi="Arial" w:cs="Arial"/>
          </w:rPr>
          <w:t>ústředních orgánů státní správy</w:t>
        </w:r>
      </w:hyperlink>
      <w:r w:rsidR="00391A45" w:rsidRPr="00391A45">
        <w:rPr>
          <w:rFonts w:ascii="Arial" w:hAnsi="Arial" w:cs="Arial"/>
        </w:rPr>
        <w:t> </w:t>
      </w:r>
      <w:hyperlink r:id="rId11" w:tooltip="Česko" w:history="1">
        <w:r w:rsidR="00391A45" w:rsidRPr="00A6466D">
          <w:rPr>
            <w:rFonts w:ascii="Arial" w:hAnsi="Arial" w:cs="Arial"/>
          </w:rPr>
          <w:t>České republiky</w:t>
        </w:r>
      </w:hyperlink>
      <w:r w:rsidR="00E23B8B" w:rsidRPr="00A6466D">
        <w:rPr>
          <w:rFonts w:ascii="Arial" w:hAnsi="Arial" w:cs="Arial"/>
          <w:color w:val="000000"/>
        </w:rPr>
        <w:t>.</w:t>
      </w:r>
      <w:r w:rsidR="00F44B1F">
        <w:rPr>
          <w:rFonts w:ascii="Arial" w:hAnsi="Arial" w:cs="Arial"/>
        </w:rPr>
        <w:br/>
      </w:r>
      <w:r w:rsidR="0098348B" w:rsidRPr="00A6466D">
        <w:rPr>
          <w:rFonts w:ascii="Arial" w:hAnsi="Arial" w:cs="Arial"/>
        </w:rPr>
        <w:t xml:space="preserve">Hlavním cílem </w:t>
      </w:r>
      <w:r w:rsidR="00E23B8B" w:rsidRPr="00A6466D">
        <w:rPr>
          <w:rFonts w:ascii="Arial" w:hAnsi="Arial" w:cs="Arial"/>
        </w:rPr>
        <w:t>K</w:t>
      </w:r>
      <w:r w:rsidR="0098348B" w:rsidRPr="00A6466D">
        <w:rPr>
          <w:rFonts w:ascii="Arial" w:hAnsi="Arial" w:cs="Arial"/>
        </w:rPr>
        <w:t xml:space="preserve">oncepce </w:t>
      </w:r>
      <w:r w:rsidR="00E636D4" w:rsidRPr="00A6466D">
        <w:rPr>
          <w:rFonts w:ascii="Arial" w:hAnsi="Arial" w:cs="Arial"/>
        </w:rPr>
        <w:t xml:space="preserve">je </w:t>
      </w:r>
      <w:r w:rsidR="002B0BE0" w:rsidRPr="00A6466D">
        <w:rPr>
          <w:rFonts w:ascii="Arial" w:hAnsi="Arial" w:cs="Arial"/>
        </w:rPr>
        <w:t>zajistit rozvoj výzkumu a vývoje v oblasti</w:t>
      </w:r>
      <w:r w:rsidR="002B0BE0" w:rsidRPr="002B0BE0">
        <w:rPr>
          <w:rFonts w:ascii="Arial" w:hAnsi="Arial" w:cs="Arial"/>
        </w:rPr>
        <w:t xml:space="preserve"> životního prostředí jako znalostní základny, která výrazně přispěje k zajištění zdravého </w:t>
      </w:r>
      <w:r w:rsidR="00F44B1F">
        <w:rPr>
          <w:rFonts w:ascii="Arial" w:hAnsi="Arial" w:cs="Arial"/>
        </w:rPr>
        <w:br/>
      </w:r>
      <w:r w:rsidR="002B0BE0" w:rsidRPr="002B0BE0">
        <w:rPr>
          <w:rFonts w:ascii="Arial" w:hAnsi="Arial" w:cs="Arial"/>
        </w:rPr>
        <w:t xml:space="preserve">a kvalitního životního prostředí v </w:t>
      </w:r>
      <w:r w:rsidR="0015643B">
        <w:rPr>
          <w:rFonts w:ascii="Arial" w:hAnsi="Arial" w:cs="Arial"/>
        </w:rPr>
        <w:t>ČR</w:t>
      </w:r>
      <w:r w:rsidR="002B0BE0" w:rsidRPr="002B0BE0">
        <w:rPr>
          <w:rFonts w:ascii="Arial" w:hAnsi="Arial" w:cs="Arial"/>
        </w:rPr>
        <w:t xml:space="preserve"> </w:t>
      </w:r>
      <w:r w:rsidR="00F44B1F">
        <w:rPr>
          <w:rFonts w:ascii="Arial" w:hAnsi="Arial" w:cs="Arial"/>
        </w:rPr>
        <w:t>i</w:t>
      </w:r>
      <w:r w:rsidR="002B0BE0" w:rsidRPr="002B0BE0">
        <w:rPr>
          <w:rFonts w:ascii="Arial" w:hAnsi="Arial" w:cs="Arial"/>
        </w:rPr>
        <w:t xml:space="preserve"> efektivnímu využívání jejích zdrojů, minimalizuje negativní dopady lidsk</w:t>
      </w:r>
      <w:r w:rsidR="00F44B1F">
        <w:rPr>
          <w:rFonts w:ascii="Arial" w:hAnsi="Arial" w:cs="Arial"/>
        </w:rPr>
        <w:t>é činnosti na životní prostředí</w:t>
      </w:r>
      <w:r w:rsidR="002B0BE0" w:rsidRPr="002B0BE0">
        <w:rPr>
          <w:rFonts w:ascii="Arial" w:hAnsi="Arial" w:cs="Arial"/>
        </w:rPr>
        <w:t xml:space="preserve"> včetně dop</w:t>
      </w:r>
      <w:r w:rsidR="00F44B1F">
        <w:rPr>
          <w:rFonts w:ascii="Arial" w:hAnsi="Arial" w:cs="Arial"/>
        </w:rPr>
        <w:t>adů přesahujících hranice státu,</w:t>
      </w:r>
      <w:r w:rsidR="002B0BE0" w:rsidRPr="002B0BE0">
        <w:rPr>
          <w:rFonts w:ascii="Arial" w:hAnsi="Arial" w:cs="Arial"/>
        </w:rPr>
        <w:t xml:space="preserve"> a přispěje tak ke zlepšování kvality života v Evropě i</w:t>
      </w:r>
      <w:r w:rsidR="00BF1A6D">
        <w:rPr>
          <w:rFonts w:ascii="Arial" w:hAnsi="Arial" w:cs="Arial"/>
        </w:rPr>
        <w:t> </w:t>
      </w:r>
      <w:r w:rsidR="002B0BE0" w:rsidRPr="005D2F04">
        <w:rPr>
          <w:rFonts w:ascii="Arial" w:hAnsi="Arial" w:cs="Arial"/>
        </w:rPr>
        <w:t>celosvětově</w:t>
      </w:r>
      <w:r w:rsidR="00E636D4" w:rsidRPr="005D2F04">
        <w:rPr>
          <w:rFonts w:ascii="Arial" w:hAnsi="Arial" w:cs="Arial"/>
        </w:rPr>
        <w:t>.</w:t>
      </w:r>
      <w:r w:rsidR="00F44B1F">
        <w:rPr>
          <w:rFonts w:ascii="Arial" w:hAnsi="Arial" w:cs="Arial"/>
        </w:rPr>
        <w:br/>
      </w:r>
      <w:r w:rsidR="008E2BFC" w:rsidRPr="005D2F04">
        <w:rPr>
          <w:rFonts w:ascii="Arial" w:hAnsi="Arial" w:cs="Arial"/>
          <w:iCs/>
        </w:rPr>
        <w:t xml:space="preserve">Návrh Koncepce dále obsahuje </w:t>
      </w:r>
      <w:r w:rsidR="002B0BE0" w:rsidRPr="005D2F04">
        <w:rPr>
          <w:rFonts w:ascii="Arial" w:hAnsi="Arial" w:cs="Arial"/>
          <w:iCs/>
        </w:rPr>
        <w:t>pět</w:t>
      </w:r>
      <w:r w:rsidR="008E2BFC" w:rsidRPr="005D2F04">
        <w:rPr>
          <w:rFonts w:ascii="Arial" w:hAnsi="Arial" w:cs="Arial"/>
          <w:iCs/>
        </w:rPr>
        <w:t xml:space="preserve"> dílčí</w:t>
      </w:r>
      <w:r w:rsidR="002B0BE0" w:rsidRPr="005D2F04">
        <w:rPr>
          <w:rFonts w:ascii="Arial" w:hAnsi="Arial" w:cs="Arial"/>
          <w:iCs/>
        </w:rPr>
        <w:t>ch</w:t>
      </w:r>
      <w:r w:rsidR="008E2BFC" w:rsidRPr="005D2F04">
        <w:rPr>
          <w:rFonts w:ascii="Arial" w:hAnsi="Arial" w:cs="Arial"/>
          <w:iCs/>
        </w:rPr>
        <w:t xml:space="preserve"> cíl</w:t>
      </w:r>
      <w:r w:rsidR="002B0BE0" w:rsidRPr="005D2F04">
        <w:rPr>
          <w:rFonts w:ascii="Arial" w:hAnsi="Arial" w:cs="Arial"/>
          <w:iCs/>
        </w:rPr>
        <w:t>ů dle pěti oblastí</w:t>
      </w:r>
      <w:r w:rsidR="004A3602" w:rsidRPr="005D2F04">
        <w:rPr>
          <w:rFonts w:ascii="Arial" w:hAnsi="Arial" w:cs="Arial"/>
          <w:iCs/>
        </w:rPr>
        <w:t xml:space="preserve"> tematického zaměření </w:t>
      </w:r>
      <w:r w:rsidR="002B0BE0" w:rsidRPr="005D2F04">
        <w:rPr>
          <w:rFonts w:ascii="Arial" w:hAnsi="Arial" w:cs="Arial"/>
          <w:iCs/>
        </w:rPr>
        <w:t>Koncepce</w:t>
      </w:r>
      <w:r w:rsidR="004A3602" w:rsidRPr="005D2F04">
        <w:rPr>
          <w:rFonts w:ascii="Arial" w:hAnsi="Arial" w:cs="Arial"/>
          <w:iCs/>
        </w:rPr>
        <w:t>, které vychází z pěti oblastí priority č. 3 „Prostředí pro kvalitní život“</w:t>
      </w:r>
      <w:r w:rsidR="008E2BFC" w:rsidRPr="005D2F04">
        <w:rPr>
          <w:rFonts w:ascii="Arial" w:hAnsi="Arial" w:cs="Arial"/>
          <w:iCs/>
        </w:rPr>
        <w:t xml:space="preserve"> </w:t>
      </w:r>
      <w:r w:rsidR="00573EF8">
        <w:rPr>
          <w:rFonts w:ascii="Arial" w:hAnsi="Arial" w:cs="Arial"/>
          <w:iCs/>
        </w:rPr>
        <w:t>P</w:t>
      </w:r>
      <w:r w:rsidR="004A3602" w:rsidRPr="005D2F04">
        <w:rPr>
          <w:rFonts w:ascii="Arial" w:hAnsi="Arial" w:cs="Arial"/>
          <w:iCs/>
        </w:rPr>
        <w:t xml:space="preserve">riorit </w:t>
      </w:r>
      <w:proofErr w:type="spellStart"/>
      <w:r w:rsidR="004A3602" w:rsidRPr="005D2F04">
        <w:rPr>
          <w:rFonts w:ascii="Arial" w:hAnsi="Arial" w:cs="Arial"/>
          <w:iCs/>
        </w:rPr>
        <w:t>VaVaI</w:t>
      </w:r>
      <w:proofErr w:type="spellEnd"/>
      <w:r w:rsidR="004A3602" w:rsidRPr="005D2F04">
        <w:rPr>
          <w:rFonts w:ascii="Arial" w:hAnsi="Arial" w:cs="Arial"/>
          <w:iCs/>
        </w:rPr>
        <w:t>:</w:t>
      </w:r>
    </w:p>
    <w:p w:rsidR="004A3602" w:rsidRPr="005D2F04" w:rsidRDefault="004A3602" w:rsidP="00F65C3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5D2F04">
        <w:rPr>
          <w:rFonts w:ascii="Arial" w:hAnsi="Arial" w:cs="Arial"/>
          <w:iCs/>
        </w:rPr>
        <w:t xml:space="preserve">Přírodní zdroje </w:t>
      </w:r>
      <w:r w:rsidRPr="005D2F04">
        <w:rPr>
          <w:rFonts w:ascii="Arial" w:hAnsi="Arial" w:cs="Arial"/>
          <w:iCs/>
        </w:rPr>
        <w:sym w:font="Symbol" w:char="F02D"/>
      </w:r>
      <w:r w:rsidRPr="005D2F04">
        <w:rPr>
          <w:rFonts w:ascii="Arial" w:hAnsi="Arial" w:cs="Arial"/>
          <w:iCs/>
        </w:rPr>
        <w:t xml:space="preserve"> rozvoj a posilování znalostní základny pro zajištění fungování a stability hlavních složek přírodního prostředí (biodiverzita, voda, půda, ovzduší </w:t>
      </w:r>
      <w:r w:rsidR="00F44B1F">
        <w:rPr>
          <w:rFonts w:ascii="Arial" w:hAnsi="Arial" w:cs="Arial"/>
          <w:iCs/>
        </w:rPr>
        <w:t>a nerostné zdroje)</w:t>
      </w:r>
      <w:r w:rsidR="00037051">
        <w:rPr>
          <w:rFonts w:ascii="Arial" w:hAnsi="Arial" w:cs="Arial"/>
          <w:iCs/>
        </w:rPr>
        <w:t>;</w:t>
      </w:r>
    </w:p>
    <w:p w:rsidR="004A3602" w:rsidRPr="005D2F04" w:rsidRDefault="004A3602" w:rsidP="00F65C3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5D2F04">
        <w:rPr>
          <w:rFonts w:ascii="Arial" w:hAnsi="Arial" w:cs="Arial"/>
          <w:iCs/>
        </w:rPr>
        <w:t xml:space="preserve">Globální změny </w:t>
      </w:r>
      <w:r w:rsidRPr="005D2F04">
        <w:rPr>
          <w:rFonts w:ascii="Arial" w:hAnsi="Arial" w:cs="Arial"/>
          <w:iCs/>
        </w:rPr>
        <w:sym w:font="Symbol" w:char="F02D"/>
      </w:r>
      <w:r w:rsidR="00D43E03" w:rsidRPr="005D2F04">
        <w:rPr>
          <w:rFonts w:ascii="Arial" w:hAnsi="Arial" w:cs="Arial"/>
          <w:iCs/>
        </w:rPr>
        <w:t xml:space="preserve"> rozvoj a posilování znalostní základny pro zamezení výskytu faktorů působících na změny ve složkách životního prostředí, které ovlivňují koloběh látek a hmot v přírodě, a které mění rovnováhu v biodiverzitě a vytváří ri</w:t>
      </w:r>
      <w:r w:rsidR="00F44B1F">
        <w:rPr>
          <w:rFonts w:ascii="Arial" w:hAnsi="Arial" w:cs="Arial"/>
          <w:iCs/>
        </w:rPr>
        <w:t>zika pro lidské zdraví</w:t>
      </w:r>
      <w:r w:rsidR="00037051">
        <w:rPr>
          <w:rFonts w:ascii="Arial" w:hAnsi="Arial" w:cs="Arial"/>
          <w:iCs/>
        </w:rPr>
        <w:t>;</w:t>
      </w:r>
      <w:r w:rsidRPr="005D2F04">
        <w:rPr>
          <w:rFonts w:ascii="Arial" w:hAnsi="Arial" w:cs="Arial"/>
          <w:iCs/>
        </w:rPr>
        <w:t xml:space="preserve"> </w:t>
      </w:r>
    </w:p>
    <w:p w:rsidR="004A3602" w:rsidRPr="005D2F04" w:rsidRDefault="004A3602" w:rsidP="00F65C3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5D2F04">
        <w:rPr>
          <w:rFonts w:ascii="Arial" w:hAnsi="Arial" w:cs="Arial"/>
          <w:iCs/>
        </w:rPr>
        <w:t xml:space="preserve">Udržitelný rozvoj krajiny a lidských sídel </w:t>
      </w:r>
      <w:r w:rsidRPr="005D2F04">
        <w:rPr>
          <w:rFonts w:ascii="Arial" w:hAnsi="Arial" w:cs="Arial"/>
          <w:iCs/>
        </w:rPr>
        <w:sym w:font="Symbol" w:char="F02D"/>
      </w:r>
      <w:r w:rsidR="00D43E03" w:rsidRPr="005D2F04">
        <w:rPr>
          <w:rFonts w:ascii="Arial" w:hAnsi="Arial" w:cs="Arial"/>
          <w:iCs/>
        </w:rPr>
        <w:t xml:space="preserve"> rozvoj a posilování znalostní základny pro snižování fragmentace krajiny ČR v důsledku změny prostorové struktury sídelníc</w:t>
      </w:r>
      <w:r w:rsidR="00F44B1F">
        <w:rPr>
          <w:rFonts w:ascii="Arial" w:hAnsi="Arial" w:cs="Arial"/>
          <w:iCs/>
        </w:rPr>
        <w:t>h a produkčních aktivit člověka</w:t>
      </w:r>
      <w:r w:rsidR="00037051">
        <w:rPr>
          <w:rFonts w:ascii="Arial" w:hAnsi="Arial" w:cs="Arial"/>
          <w:iCs/>
        </w:rPr>
        <w:t>;</w:t>
      </w:r>
    </w:p>
    <w:p w:rsidR="004A3602" w:rsidRPr="003E1424" w:rsidRDefault="004A3602" w:rsidP="00F65C3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proofErr w:type="spellStart"/>
      <w:r w:rsidRPr="005D2F04">
        <w:rPr>
          <w:rFonts w:ascii="Arial" w:hAnsi="Arial" w:cs="Arial"/>
          <w:iCs/>
        </w:rPr>
        <w:t>Enviromentální</w:t>
      </w:r>
      <w:proofErr w:type="spellEnd"/>
      <w:r w:rsidRPr="005D2F04">
        <w:rPr>
          <w:rFonts w:ascii="Arial" w:hAnsi="Arial" w:cs="Arial"/>
          <w:iCs/>
        </w:rPr>
        <w:t xml:space="preserve"> technologie a </w:t>
      </w:r>
      <w:proofErr w:type="spellStart"/>
      <w:r w:rsidRPr="005D2F04">
        <w:rPr>
          <w:rFonts w:ascii="Arial" w:hAnsi="Arial" w:cs="Arial"/>
          <w:iCs/>
        </w:rPr>
        <w:t>ekoinovace</w:t>
      </w:r>
      <w:proofErr w:type="spellEnd"/>
      <w:r w:rsidRPr="005D2F04">
        <w:rPr>
          <w:rFonts w:ascii="Arial" w:hAnsi="Arial" w:cs="Arial"/>
          <w:iCs/>
        </w:rPr>
        <w:t xml:space="preserve"> </w:t>
      </w:r>
      <w:r w:rsidRPr="005D2F04">
        <w:sym w:font="Symbol" w:char="F02D"/>
      </w:r>
      <w:r w:rsidR="005D2F04" w:rsidRPr="005D2F04">
        <w:rPr>
          <w:rFonts w:ascii="Arial" w:hAnsi="Arial" w:cs="Arial"/>
          <w:iCs/>
        </w:rPr>
        <w:t xml:space="preserve"> rozvoj a posilování znalostní základny pro zavádění technologií a postupů, jejichž vliv na životní prostředí je nižší než u</w:t>
      </w:r>
      <w:r w:rsidR="00F44B1F">
        <w:rPr>
          <w:rFonts w:ascii="Arial" w:hAnsi="Arial" w:cs="Arial"/>
          <w:iCs/>
        </w:rPr>
        <w:t xml:space="preserve"> technologií s obdobnou funkcí nebo</w:t>
      </w:r>
      <w:r w:rsidR="005D2F04" w:rsidRPr="005D2F04">
        <w:rPr>
          <w:rFonts w:ascii="Arial" w:hAnsi="Arial" w:cs="Arial"/>
          <w:iCs/>
        </w:rPr>
        <w:t xml:space="preserve"> výkonem</w:t>
      </w:r>
      <w:r w:rsidR="00F44B1F">
        <w:rPr>
          <w:rFonts w:ascii="Arial" w:hAnsi="Arial" w:cs="Arial"/>
          <w:iCs/>
        </w:rPr>
        <w:t>, a technologií či</w:t>
      </w:r>
      <w:r w:rsidR="00BF1A6D">
        <w:rPr>
          <w:rFonts w:ascii="Arial" w:hAnsi="Arial" w:cs="Arial"/>
          <w:iCs/>
        </w:rPr>
        <w:t> </w:t>
      </w:r>
      <w:bookmarkStart w:id="0" w:name="_GoBack"/>
      <w:bookmarkEnd w:id="0"/>
      <w:r w:rsidR="005D2F04" w:rsidRPr="005D2F04">
        <w:rPr>
          <w:rFonts w:ascii="Arial" w:hAnsi="Arial" w:cs="Arial"/>
          <w:iCs/>
        </w:rPr>
        <w:t>nových postupů</w:t>
      </w:r>
      <w:r w:rsidR="00F44B1F">
        <w:rPr>
          <w:rFonts w:ascii="Arial" w:hAnsi="Arial" w:cs="Arial"/>
          <w:iCs/>
        </w:rPr>
        <w:t xml:space="preserve"> využívaných</w:t>
      </w:r>
      <w:r w:rsidR="005D2F04" w:rsidRPr="005D2F04">
        <w:rPr>
          <w:rFonts w:ascii="Arial" w:hAnsi="Arial" w:cs="Arial"/>
          <w:iCs/>
        </w:rPr>
        <w:t xml:space="preserve"> ke snížení zátěže životního prostředí v oblasti </w:t>
      </w:r>
      <w:r w:rsidR="005D2F04" w:rsidRPr="003E1424">
        <w:rPr>
          <w:rFonts w:ascii="Arial" w:hAnsi="Arial" w:cs="Arial"/>
          <w:iCs/>
        </w:rPr>
        <w:t>ochrany ovzduší, v</w:t>
      </w:r>
      <w:r w:rsidR="00F44B1F" w:rsidRPr="003E1424">
        <w:rPr>
          <w:rFonts w:ascii="Arial" w:hAnsi="Arial" w:cs="Arial"/>
          <w:iCs/>
        </w:rPr>
        <w:t xml:space="preserve">od, při nakládání s odpady, </w:t>
      </w:r>
      <w:r w:rsidR="005D2F04" w:rsidRPr="003E1424">
        <w:rPr>
          <w:rFonts w:ascii="Arial" w:hAnsi="Arial" w:cs="Arial"/>
          <w:iCs/>
        </w:rPr>
        <w:t>procesu recyklace a likv</w:t>
      </w:r>
      <w:r w:rsidR="00F44B1F" w:rsidRPr="003E1424">
        <w:rPr>
          <w:rFonts w:ascii="Arial" w:hAnsi="Arial" w:cs="Arial"/>
          <w:iCs/>
        </w:rPr>
        <w:t>idace starých ekologických škod</w:t>
      </w:r>
      <w:r w:rsidR="00037051" w:rsidRPr="003E1424">
        <w:rPr>
          <w:rFonts w:ascii="Arial" w:hAnsi="Arial" w:cs="Arial"/>
          <w:iCs/>
        </w:rPr>
        <w:t>;</w:t>
      </w:r>
    </w:p>
    <w:p w:rsidR="00393092" w:rsidRPr="003E1424" w:rsidRDefault="004A3602" w:rsidP="00F65C3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proofErr w:type="spellStart"/>
      <w:r w:rsidRPr="003E1424">
        <w:rPr>
          <w:rFonts w:ascii="Arial" w:hAnsi="Arial" w:cs="Arial"/>
          <w:iCs/>
        </w:rPr>
        <w:t>Enviromentálně</w:t>
      </w:r>
      <w:proofErr w:type="spellEnd"/>
      <w:r w:rsidRPr="003E1424">
        <w:rPr>
          <w:rFonts w:ascii="Arial" w:hAnsi="Arial" w:cs="Arial"/>
          <w:iCs/>
        </w:rPr>
        <w:t xml:space="preserve"> příznivá společnost </w:t>
      </w:r>
      <w:r w:rsidR="005D2F04" w:rsidRPr="003E1424">
        <w:sym w:font="Symbol" w:char="F02D"/>
      </w:r>
      <w:r w:rsidR="005D2F04" w:rsidRPr="003E1424">
        <w:rPr>
          <w:rFonts w:ascii="Arial" w:hAnsi="Arial" w:cs="Arial"/>
          <w:iCs/>
        </w:rPr>
        <w:t xml:space="preserve"> rozvoj a po</w:t>
      </w:r>
      <w:r w:rsidR="002B14F1" w:rsidRPr="003E1424">
        <w:rPr>
          <w:rFonts w:ascii="Arial" w:hAnsi="Arial" w:cs="Arial"/>
          <w:iCs/>
        </w:rPr>
        <w:t xml:space="preserve">silování znalostní základny pro </w:t>
      </w:r>
      <w:r w:rsidR="005D2F04" w:rsidRPr="003E1424">
        <w:rPr>
          <w:rFonts w:ascii="Arial" w:hAnsi="Arial" w:cs="Arial"/>
          <w:iCs/>
        </w:rPr>
        <w:t>nastavení rozvoje ekonomiky</w:t>
      </w:r>
      <w:r w:rsidR="002B14F1" w:rsidRPr="003E1424">
        <w:rPr>
          <w:rFonts w:ascii="Arial" w:hAnsi="Arial" w:cs="Arial"/>
          <w:iCs/>
        </w:rPr>
        <w:t xml:space="preserve"> tak</w:t>
      </w:r>
      <w:r w:rsidR="005D2F04" w:rsidRPr="003E1424">
        <w:rPr>
          <w:rFonts w:ascii="Arial" w:hAnsi="Arial" w:cs="Arial"/>
          <w:iCs/>
        </w:rPr>
        <w:t xml:space="preserve">, </w:t>
      </w:r>
      <w:r w:rsidR="002B14F1" w:rsidRPr="003E1424">
        <w:rPr>
          <w:rFonts w:ascii="Arial" w:hAnsi="Arial" w:cs="Arial"/>
          <w:iCs/>
        </w:rPr>
        <w:t>aby se zabránilo</w:t>
      </w:r>
      <w:r w:rsidR="005D2F04" w:rsidRPr="003E1424">
        <w:rPr>
          <w:rFonts w:ascii="Arial" w:hAnsi="Arial" w:cs="Arial"/>
          <w:iCs/>
        </w:rPr>
        <w:t xml:space="preserve"> zhoršování životního prostředí, ztrátě biodiverzity a neudržitelnému využívání přírodních zdrojů</w:t>
      </w:r>
      <w:r w:rsidR="00E636D4" w:rsidRPr="003E1424">
        <w:rPr>
          <w:rFonts w:ascii="Arial" w:hAnsi="Arial" w:cs="Arial"/>
          <w:iCs/>
        </w:rPr>
        <w:t>.</w:t>
      </w:r>
    </w:p>
    <w:p w:rsidR="006D7BC6" w:rsidRPr="00393092" w:rsidRDefault="00393092" w:rsidP="00F65C37">
      <w:pPr>
        <w:autoSpaceDE w:val="0"/>
        <w:autoSpaceDN w:val="0"/>
        <w:adjustRightInd w:val="0"/>
        <w:spacing w:after="120"/>
        <w:jc w:val="both"/>
        <w:rPr>
          <w:rStyle w:val="A2"/>
          <w:rFonts w:ascii="Arial" w:hAnsi="Arial" w:cs="Arial"/>
        </w:rPr>
      </w:pPr>
      <w:r w:rsidRPr="003E1424">
        <w:rPr>
          <w:rStyle w:val="A2"/>
          <w:rFonts w:ascii="Arial" w:hAnsi="Arial" w:cs="Arial"/>
        </w:rPr>
        <w:lastRenderedPageBreak/>
        <w:t>Koncepce bude</w:t>
      </w:r>
      <w:r w:rsidRPr="00292CE8">
        <w:rPr>
          <w:rStyle w:val="A2"/>
          <w:rFonts w:ascii="Arial" w:hAnsi="Arial" w:cs="Arial"/>
        </w:rPr>
        <w:t xml:space="preserve"> </w:t>
      </w:r>
      <w:r w:rsidR="006D7BC6" w:rsidRPr="00292CE8">
        <w:rPr>
          <w:rStyle w:val="A2"/>
          <w:rFonts w:ascii="Arial" w:hAnsi="Arial" w:cs="Arial"/>
        </w:rPr>
        <w:t>realizován</w:t>
      </w:r>
      <w:r w:rsidRPr="00292CE8">
        <w:rPr>
          <w:rStyle w:val="A2"/>
          <w:rFonts w:ascii="Arial" w:hAnsi="Arial" w:cs="Arial"/>
        </w:rPr>
        <w:t>a</w:t>
      </w:r>
      <w:r w:rsidR="006D7BC6" w:rsidRPr="00292CE8">
        <w:rPr>
          <w:rStyle w:val="A2"/>
          <w:rFonts w:ascii="Arial" w:hAnsi="Arial" w:cs="Arial"/>
        </w:rPr>
        <w:t xml:space="preserve"> prostřednictvím </w:t>
      </w:r>
      <w:r w:rsidRPr="00292CE8">
        <w:rPr>
          <w:rStyle w:val="A2"/>
          <w:rFonts w:ascii="Arial" w:hAnsi="Arial" w:cs="Arial"/>
        </w:rPr>
        <w:t xml:space="preserve">dvou finančních zdrojů - z účelové podpory projektů (programů TAČR i předkládaného vlastního programu </w:t>
      </w:r>
      <w:r w:rsidR="007C1598" w:rsidRPr="00292CE8">
        <w:rPr>
          <w:rStyle w:val="A2"/>
          <w:rFonts w:ascii="Arial" w:hAnsi="Arial" w:cs="Arial"/>
        </w:rPr>
        <w:t xml:space="preserve">účelové podpory </w:t>
      </w:r>
      <w:r w:rsidRPr="00292CE8">
        <w:rPr>
          <w:rStyle w:val="A2"/>
          <w:rFonts w:ascii="Arial" w:hAnsi="Arial" w:cs="Arial"/>
        </w:rPr>
        <w:t>výzkumu MŽP) a z institucionální podpory, která je v současné době součástí rozpočtové kapitoly Ministerstva školství, mládeže a tělovýchovy</w:t>
      </w:r>
      <w:r w:rsidR="006D7BC6" w:rsidRPr="00292CE8">
        <w:rPr>
          <w:rStyle w:val="A2"/>
          <w:rFonts w:ascii="Arial" w:hAnsi="Arial" w:cs="Arial"/>
        </w:rPr>
        <w:t>.</w:t>
      </w:r>
    </w:p>
    <w:p w:rsidR="0015643B" w:rsidRDefault="0015643B">
      <w:pPr>
        <w:spacing w:after="120"/>
        <w:jc w:val="both"/>
        <w:rPr>
          <w:rStyle w:val="A2"/>
          <w:rFonts w:ascii="Arial" w:hAnsi="Arial" w:cs="Arial"/>
        </w:rPr>
      </w:pPr>
      <w:r>
        <w:rPr>
          <w:rStyle w:val="A2"/>
          <w:rFonts w:ascii="Arial" w:hAnsi="Arial" w:cs="Arial"/>
        </w:rPr>
        <w:t>Přílohami</w:t>
      </w:r>
      <w:r w:rsidR="006D7BC6" w:rsidRPr="009E3266">
        <w:rPr>
          <w:rStyle w:val="A2"/>
          <w:rFonts w:ascii="Arial" w:hAnsi="Arial" w:cs="Arial"/>
        </w:rPr>
        <w:t xml:space="preserve"> Koncepce j</w:t>
      </w:r>
      <w:r w:rsidR="001160B1" w:rsidRPr="009E3266">
        <w:rPr>
          <w:rStyle w:val="A2"/>
          <w:rFonts w:ascii="Arial" w:hAnsi="Arial" w:cs="Arial"/>
        </w:rPr>
        <w:t>sou</w:t>
      </w:r>
      <w:r>
        <w:rPr>
          <w:rStyle w:val="A2"/>
          <w:rFonts w:ascii="Arial" w:hAnsi="Arial" w:cs="Arial"/>
        </w:rPr>
        <w:t>:</w:t>
      </w:r>
      <w:r w:rsidR="006D7BC6" w:rsidRPr="009E3266">
        <w:rPr>
          <w:rStyle w:val="A2"/>
          <w:rFonts w:ascii="Arial" w:hAnsi="Arial" w:cs="Arial"/>
        </w:rPr>
        <w:t xml:space="preserve"> </w:t>
      </w:r>
    </w:p>
    <w:p w:rsidR="0015643B" w:rsidRPr="0015643B" w:rsidRDefault="0015643B">
      <w:pPr>
        <w:pStyle w:val="Odstavecseseznamem"/>
        <w:numPr>
          <w:ilvl w:val="0"/>
          <w:numId w:val="18"/>
        </w:numPr>
        <w:spacing w:after="120"/>
        <w:jc w:val="both"/>
        <w:rPr>
          <w:rStyle w:val="A2"/>
          <w:rFonts w:ascii="Arial" w:hAnsi="Arial" w:cs="Arial"/>
          <w:color w:val="auto"/>
        </w:rPr>
      </w:pPr>
      <w:r w:rsidRPr="0015643B">
        <w:rPr>
          <w:rStyle w:val="A2"/>
          <w:rFonts w:ascii="Arial" w:hAnsi="Arial" w:cs="Arial"/>
        </w:rPr>
        <w:t xml:space="preserve">Analýza stavu výzkumu v oblasti životního prostředí v zahraniční, </w:t>
      </w:r>
    </w:p>
    <w:p w:rsidR="0015643B" w:rsidRPr="0015643B" w:rsidRDefault="0015643B">
      <w:pPr>
        <w:pStyle w:val="Odstavecseseznamem"/>
        <w:numPr>
          <w:ilvl w:val="0"/>
          <w:numId w:val="18"/>
        </w:numPr>
        <w:spacing w:after="120"/>
        <w:jc w:val="both"/>
        <w:rPr>
          <w:rStyle w:val="A2"/>
          <w:rFonts w:ascii="Arial" w:hAnsi="Arial" w:cs="Arial"/>
          <w:color w:val="auto"/>
        </w:rPr>
      </w:pPr>
      <w:r w:rsidRPr="0015643B">
        <w:rPr>
          <w:rStyle w:val="A2"/>
          <w:rFonts w:ascii="Arial" w:hAnsi="Arial" w:cs="Arial"/>
        </w:rPr>
        <w:t>Analýza stavu výzkumu v oblasti životního prostředí v </w:t>
      </w:r>
      <w:r>
        <w:rPr>
          <w:rStyle w:val="A2"/>
          <w:rFonts w:ascii="Arial" w:hAnsi="Arial" w:cs="Arial"/>
        </w:rPr>
        <w:t>ČR,</w:t>
      </w:r>
      <w:r w:rsidR="001160B1" w:rsidRPr="0015643B">
        <w:rPr>
          <w:rStyle w:val="A2"/>
          <w:rFonts w:ascii="Arial" w:hAnsi="Arial" w:cs="Arial"/>
        </w:rPr>
        <w:t xml:space="preserve"> </w:t>
      </w:r>
    </w:p>
    <w:p w:rsidR="00144C07" w:rsidRPr="0015643B" w:rsidRDefault="0015643B">
      <w:pPr>
        <w:pStyle w:val="Odstavecseseznamem"/>
        <w:numPr>
          <w:ilvl w:val="0"/>
          <w:numId w:val="18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Potřeby v oblasti resortního výzkumu MŽP</w:t>
      </w:r>
      <w:r w:rsidR="00144C07" w:rsidRPr="0015643B">
        <w:rPr>
          <w:rFonts w:ascii="Arial" w:hAnsi="Arial" w:cs="Arial"/>
        </w:rPr>
        <w:t>.</w:t>
      </w:r>
    </w:p>
    <w:p w:rsidR="00393092" w:rsidRPr="009E3266" w:rsidRDefault="00641492" w:rsidP="003E1424">
      <w:pPr>
        <w:pStyle w:val="Prosttext"/>
        <w:spacing w:after="120" w:line="276" w:lineRule="auto"/>
        <w:rPr>
          <w:rFonts w:ascii="Arial" w:hAnsi="Arial" w:cs="Arial"/>
          <w:iCs/>
          <w:sz w:val="24"/>
          <w:szCs w:val="24"/>
        </w:rPr>
      </w:pPr>
      <w:r w:rsidRPr="009E3266">
        <w:rPr>
          <w:rFonts w:ascii="Arial" w:hAnsi="Arial" w:cs="Arial"/>
          <w:iCs/>
          <w:sz w:val="24"/>
          <w:szCs w:val="24"/>
        </w:rPr>
        <w:t xml:space="preserve">Systém kontroly a </w:t>
      </w:r>
      <w:r w:rsidRPr="00393092">
        <w:rPr>
          <w:rFonts w:ascii="Arial" w:hAnsi="Arial" w:cs="Arial"/>
          <w:iCs/>
          <w:sz w:val="24"/>
          <w:szCs w:val="24"/>
        </w:rPr>
        <w:t>hodnocení realizace Koncepce včetně termínů a odpovědnosti jsou stanoveny v části 1</w:t>
      </w:r>
      <w:r w:rsidR="0015643B" w:rsidRPr="00393092">
        <w:rPr>
          <w:rFonts w:ascii="Arial" w:hAnsi="Arial" w:cs="Arial"/>
          <w:iCs/>
          <w:sz w:val="24"/>
          <w:szCs w:val="24"/>
        </w:rPr>
        <w:t>1</w:t>
      </w:r>
      <w:r w:rsidRPr="00393092">
        <w:rPr>
          <w:rFonts w:ascii="Arial" w:hAnsi="Arial" w:cs="Arial"/>
          <w:iCs/>
          <w:sz w:val="24"/>
          <w:szCs w:val="24"/>
        </w:rPr>
        <w:t>. Koncepce</w:t>
      </w:r>
      <w:r w:rsidRPr="009E3266">
        <w:rPr>
          <w:rFonts w:ascii="Arial" w:hAnsi="Arial" w:cs="Arial"/>
          <w:iCs/>
          <w:sz w:val="24"/>
          <w:szCs w:val="24"/>
        </w:rPr>
        <w:t>.</w:t>
      </w:r>
    </w:p>
    <w:p w:rsidR="003B0484" w:rsidRPr="009E3266" w:rsidRDefault="00F65C37" w:rsidP="003E142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>
        <w:rPr>
          <w:rFonts w:ascii="Arial" w:eastAsia="TimesNewRomanPSMT" w:hAnsi="Arial" w:cs="Arial"/>
          <w:b/>
          <w:color w:val="00000A"/>
          <w:lang w:eastAsia="en-US"/>
        </w:rPr>
        <w:t xml:space="preserve">    </w:t>
      </w:r>
      <w:r w:rsidR="00037051">
        <w:rPr>
          <w:rFonts w:ascii="Arial" w:eastAsia="TimesNewRomanPSMT" w:hAnsi="Arial" w:cs="Arial"/>
          <w:b/>
          <w:color w:val="00000A"/>
          <w:lang w:eastAsia="en-US"/>
        </w:rPr>
        <w:t xml:space="preserve">     </w:t>
      </w:r>
      <w:r>
        <w:rPr>
          <w:rFonts w:ascii="Arial" w:eastAsia="TimesNewRomanPSMT" w:hAnsi="Arial" w:cs="Arial"/>
          <w:b/>
          <w:color w:val="00000A"/>
          <w:lang w:eastAsia="en-US"/>
        </w:rPr>
        <w:t xml:space="preserve"> </w:t>
      </w:r>
      <w:r w:rsidR="003B0484" w:rsidRPr="009E3266">
        <w:rPr>
          <w:rFonts w:ascii="Arial" w:eastAsia="TimesNewRomanPSMT" w:hAnsi="Arial" w:cs="Arial"/>
          <w:b/>
          <w:color w:val="00000A"/>
          <w:u w:val="single"/>
          <w:lang w:eastAsia="en-US"/>
        </w:rPr>
        <w:t>K materiálu předkládanému na jednání vlády</w:t>
      </w:r>
    </w:p>
    <w:p w:rsidR="00F65C37" w:rsidRPr="007D511D" w:rsidRDefault="003B0484">
      <w:pPr>
        <w:autoSpaceDE w:val="0"/>
        <w:autoSpaceDN w:val="0"/>
        <w:adjustRightInd w:val="0"/>
        <w:spacing w:after="120"/>
        <w:jc w:val="both"/>
        <w:rPr>
          <w:rFonts w:ascii="Arial" w:eastAsia="TimesNewRomanPSMT" w:hAnsi="Arial" w:cs="Arial"/>
          <w:color w:val="00000A"/>
          <w:lang w:eastAsia="en-US"/>
        </w:rPr>
      </w:pPr>
      <w:r w:rsidRPr="009E3266">
        <w:rPr>
          <w:rFonts w:ascii="Arial" w:eastAsia="TimesNewRomanPSMT" w:hAnsi="Arial" w:cs="Arial"/>
          <w:color w:val="00000A"/>
          <w:lang w:eastAsia="en-US"/>
        </w:rPr>
        <w:t xml:space="preserve">Koncepce obsahuje podle článku IV. </w:t>
      </w:r>
      <w:r w:rsidR="00037051">
        <w:rPr>
          <w:rFonts w:ascii="Arial" w:eastAsia="TimesNewRomanPSMT" w:hAnsi="Arial" w:cs="Arial"/>
          <w:color w:val="00000A"/>
          <w:lang w:eastAsia="en-US"/>
        </w:rPr>
        <w:t>J</w:t>
      </w:r>
      <w:r w:rsidRPr="009E3266">
        <w:rPr>
          <w:rFonts w:ascii="Arial" w:eastAsia="TimesNewRomanPSMT" w:hAnsi="Arial" w:cs="Arial"/>
          <w:color w:val="00000A"/>
          <w:lang w:eastAsia="en-US"/>
        </w:rPr>
        <w:t xml:space="preserve">ednacího řádu vlády veškeré náležitosti, které materiál předkládaný na jednání vlády </w:t>
      </w:r>
      <w:r w:rsidR="00E7704B" w:rsidRPr="009E3266">
        <w:rPr>
          <w:rFonts w:ascii="Arial" w:eastAsia="TimesNewRomanPSMT" w:hAnsi="Arial" w:cs="Arial"/>
          <w:color w:val="00000A"/>
          <w:lang w:eastAsia="en-US"/>
        </w:rPr>
        <w:t xml:space="preserve">musí obsahovat (obálku, návrh usnesení, </w:t>
      </w:r>
      <w:r w:rsidR="00E7704B" w:rsidRPr="007D511D">
        <w:rPr>
          <w:rFonts w:ascii="Arial" w:eastAsia="TimesNewRomanPSMT" w:hAnsi="Arial" w:cs="Arial"/>
          <w:color w:val="00000A"/>
          <w:lang w:eastAsia="en-US"/>
        </w:rPr>
        <w:t>Předkládací zprávu, vlastní materiál a tiskovou zprávu)</w:t>
      </w:r>
      <w:r w:rsidR="005275B9" w:rsidRPr="007D511D">
        <w:rPr>
          <w:rFonts w:ascii="Arial" w:eastAsia="TimesNewRomanPSMT" w:hAnsi="Arial" w:cs="Arial"/>
          <w:color w:val="00000A"/>
          <w:lang w:eastAsia="en-US"/>
        </w:rPr>
        <w:t>.</w:t>
      </w:r>
    </w:p>
    <w:p w:rsidR="00641492" w:rsidRPr="007D511D" w:rsidRDefault="0027183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7D511D">
        <w:rPr>
          <w:rFonts w:ascii="Arial" w:eastAsia="TimesNewRomanPSMT" w:hAnsi="Arial" w:cs="Arial"/>
          <w:b/>
          <w:color w:val="00000A"/>
          <w:u w:val="single"/>
          <w:lang w:eastAsia="en-US"/>
        </w:rPr>
        <w:t>Připomínky a doporučení Rady</w:t>
      </w:r>
    </w:p>
    <w:p w:rsidR="00641492" w:rsidRPr="007D511D" w:rsidRDefault="00641492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="TimesNewRomanPSMT" w:hAnsi="Arial" w:cs="Arial"/>
          <w:color w:val="00000A"/>
          <w:lang w:eastAsia="en-US"/>
        </w:rPr>
      </w:pPr>
      <w:r w:rsidRPr="007D511D">
        <w:rPr>
          <w:rFonts w:ascii="Arial" w:eastAsia="TimesNewRomanPSMT" w:hAnsi="Arial" w:cs="Arial"/>
          <w:color w:val="00000A"/>
          <w:lang w:eastAsia="en-US"/>
        </w:rPr>
        <w:t xml:space="preserve">Rada žádá </w:t>
      </w:r>
      <w:r w:rsidR="00D10E85" w:rsidRPr="007D511D">
        <w:rPr>
          <w:rFonts w:ascii="Arial" w:eastAsia="TimesNewRomanPSMT" w:hAnsi="Arial" w:cs="Arial"/>
          <w:color w:val="00000A"/>
          <w:lang w:eastAsia="en-US"/>
        </w:rPr>
        <w:t>aktualizaci Koncepce v souladu se strategickým dokumentem Národní výzkumná a inovační strategie pro inteligentní specializaci České republiky</w:t>
      </w:r>
      <w:r w:rsidRPr="007D511D">
        <w:rPr>
          <w:rFonts w:ascii="Arial" w:hAnsi="Arial" w:cs="Arial"/>
        </w:rPr>
        <w:t>.</w:t>
      </w:r>
    </w:p>
    <w:p w:rsidR="00641492" w:rsidRPr="007D511D" w:rsidRDefault="00D10E85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="TimesNewRomanPSMT" w:hAnsi="Arial" w:cs="Arial"/>
          <w:i/>
          <w:color w:val="00000A"/>
          <w:lang w:eastAsia="en-US"/>
        </w:rPr>
      </w:pPr>
      <w:r w:rsidRPr="007D511D">
        <w:rPr>
          <w:rFonts w:ascii="Arial" w:eastAsia="TimesNewRomanPSMT" w:hAnsi="Arial" w:cs="Arial"/>
          <w:color w:val="00000A"/>
          <w:lang w:eastAsia="en-US"/>
        </w:rPr>
        <w:t xml:space="preserve">Rada žádá </w:t>
      </w:r>
      <w:r w:rsidR="0096207E" w:rsidRPr="007D511D">
        <w:rPr>
          <w:rFonts w:ascii="Arial" w:eastAsia="TimesNewRomanPSMT" w:hAnsi="Arial" w:cs="Arial"/>
          <w:color w:val="00000A"/>
          <w:lang w:eastAsia="en-US"/>
        </w:rPr>
        <w:t>rozšíře</w:t>
      </w:r>
      <w:r w:rsidRPr="007D511D">
        <w:rPr>
          <w:rFonts w:ascii="Arial" w:eastAsia="TimesNewRomanPSMT" w:hAnsi="Arial" w:cs="Arial"/>
          <w:color w:val="00000A"/>
          <w:lang w:eastAsia="en-US"/>
        </w:rPr>
        <w:t xml:space="preserve">ní části 11. Kontrola a hodnocení realizace Koncepce </w:t>
      </w:r>
      <w:r w:rsidR="00037051">
        <w:rPr>
          <w:rFonts w:ascii="Arial" w:eastAsia="TimesNewRomanPSMT" w:hAnsi="Arial" w:cs="Arial"/>
          <w:color w:val="00000A"/>
          <w:lang w:eastAsia="en-US"/>
        </w:rPr>
        <w:br/>
      </w:r>
      <w:r w:rsidRPr="007D511D">
        <w:rPr>
          <w:rFonts w:ascii="Arial" w:eastAsia="TimesNewRomanPSMT" w:hAnsi="Arial" w:cs="Arial"/>
          <w:color w:val="00000A"/>
          <w:lang w:eastAsia="en-US"/>
        </w:rPr>
        <w:t xml:space="preserve">o celkem dvě průběžné hodnotící zprávy o realizaci Koncepce, které bude MŽP předkládat Radě. Koncepce v aktuálním znění předpokládá pouze jednu zprávu v roce 2019, Rada </w:t>
      </w:r>
      <w:r w:rsidR="00121733" w:rsidRPr="007D511D">
        <w:rPr>
          <w:rFonts w:ascii="Arial" w:eastAsia="TimesNewRomanPSMT" w:hAnsi="Arial" w:cs="Arial"/>
          <w:color w:val="00000A"/>
          <w:lang w:eastAsia="en-US"/>
        </w:rPr>
        <w:t>požaduje</w:t>
      </w:r>
      <w:r w:rsidRPr="007D511D">
        <w:rPr>
          <w:rFonts w:ascii="Arial" w:eastAsia="TimesNewRomanPSMT" w:hAnsi="Arial" w:cs="Arial"/>
          <w:color w:val="00000A"/>
          <w:lang w:eastAsia="en-US"/>
        </w:rPr>
        <w:t xml:space="preserve"> další průběžnou zprávu v roce 2022</w:t>
      </w:r>
      <w:r w:rsidRPr="007D511D">
        <w:rPr>
          <w:rFonts w:ascii="Arial" w:hAnsi="Arial" w:cs="Arial"/>
        </w:rPr>
        <w:t>.</w:t>
      </w:r>
    </w:p>
    <w:p w:rsidR="00F65C37" w:rsidRPr="003E1424" w:rsidRDefault="00144C07">
      <w:pPr>
        <w:pStyle w:val="Odstavecseseznamem"/>
        <w:numPr>
          <w:ilvl w:val="0"/>
          <w:numId w:val="19"/>
        </w:numPr>
        <w:suppressAutoHyphens/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i/>
        </w:rPr>
      </w:pPr>
      <w:r w:rsidRPr="007D511D">
        <w:rPr>
          <w:rFonts w:ascii="Arial" w:eastAsia="TimesNewRomanPSMT" w:hAnsi="Arial" w:cs="Arial"/>
          <w:color w:val="00000A"/>
          <w:lang w:eastAsia="en-US"/>
        </w:rPr>
        <w:t xml:space="preserve">Rada </w:t>
      </w:r>
      <w:r w:rsidR="0096207E" w:rsidRPr="007D511D">
        <w:rPr>
          <w:rFonts w:ascii="Arial" w:eastAsia="TimesNewRomanPSMT" w:hAnsi="Arial" w:cs="Arial"/>
          <w:color w:val="00000A"/>
          <w:lang w:eastAsia="en-US"/>
        </w:rPr>
        <w:t>žádá doplnění části 11. Koncepce</w:t>
      </w:r>
      <w:r w:rsidR="00121733" w:rsidRPr="007D511D">
        <w:rPr>
          <w:rFonts w:ascii="Arial" w:eastAsia="TimesNewRomanPSMT" w:hAnsi="Arial" w:cs="Arial"/>
          <w:color w:val="00000A"/>
          <w:lang w:eastAsia="en-US"/>
        </w:rPr>
        <w:t xml:space="preserve"> o předpokládanou aktualizaci Koncepce v závislosti na průběžném hodnocení realizace</w:t>
      </w:r>
      <w:r w:rsidR="0003231A">
        <w:rPr>
          <w:rFonts w:ascii="Arial" w:eastAsia="TimesNewRomanPSMT" w:hAnsi="Arial" w:cs="Arial"/>
          <w:color w:val="00000A"/>
          <w:lang w:eastAsia="en-US"/>
        </w:rPr>
        <w:t>, event. v závislosti na aktualizaci strategických dokumentů</w:t>
      </w:r>
      <w:r w:rsidR="00121733" w:rsidRPr="007D511D">
        <w:rPr>
          <w:rFonts w:ascii="Arial" w:eastAsia="TimesNewRomanPSMT" w:hAnsi="Arial" w:cs="Arial"/>
          <w:color w:val="00000A"/>
          <w:lang w:eastAsia="en-US"/>
        </w:rPr>
        <w:t>.</w:t>
      </w:r>
    </w:p>
    <w:p w:rsidR="00E7704B" w:rsidRPr="007D511D" w:rsidRDefault="00E7704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7D511D">
        <w:rPr>
          <w:rFonts w:ascii="Arial" w:eastAsia="TimesNewRomanPSMT" w:hAnsi="Arial" w:cs="Arial"/>
          <w:b/>
          <w:color w:val="00000A"/>
          <w:u w:val="single"/>
          <w:lang w:eastAsia="en-US"/>
        </w:rPr>
        <w:t>Závěr</w:t>
      </w:r>
    </w:p>
    <w:p w:rsidR="00193DBE" w:rsidRPr="00E23B8B" w:rsidRDefault="009E3266">
      <w:pPr>
        <w:autoSpaceDE w:val="0"/>
        <w:autoSpaceDN w:val="0"/>
        <w:adjustRightInd w:val="0"/>
        <w:spacing w:after="12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E23B8B">
        <w:rPr>
          <w:rFonts w:ascii="Arial" w:hAnsi="Arial" w:cs="Arial"/>
          <w:iCs/>
        </w:rPr>
        <w:t xml:space="preserve">Rada konstatuje, že </w:t>
      </w:r>
      <w:r w:rsidR="00496751">
        <w:rPr>
          <w:rFonts w:ascii="Arial" w:hAnsi="Arial" w:cs="Arial"/>
          <w:iCs/>
        </w:rPr>
        <w:t>MŽP</w:t>
      </w:r>
      <w:r w:rsidR="00193DBE" w:rsidRPr="00E23B8B">
        <w:rPr>
          <w:rFonts w:ascii="Arial" w:hAnsi="Arial" w:cs="Arial"/>
          <w:iCs/>
        </w:rPr>
        <w:t xml:space="preserve"> postupuje v plném souladu se zákonem </w:t>
      </w:r>
      <w:r w:rsidRPr="00E23B8B">
        <w:rPr>
          <w:rFonts w:ascii="Arial" w:hAnsi="Arial" w:cs="Arial"/>
          <w:iCs/>
        </w:rPr>
        <w:t>o </w:t>
      </w:r>
      <w:r w:rsidR="00B0750E">
        <w:rPr>
          <w:rFonts w:ascii="Arial" w:hAnsi="Arial" w:cs="Arial"/>
          <w:iCs/>
        </w:rPr>
        <w:t xml:space="preserve">podpoře </w:t>
      </w:r>
      <w:r w:rsidR="00193DBE" w:rsidRPr="00E23B8B">
        <w:rPr>
          <w:rFonts w:ascii="Arial" w:hAnsi="Arial" w:cs="Arial"/>
          <w:iCs/>
        </w:rPr>
        <w:t>výzkumu, experimentální</w:t>
      </w:r>
      <w:r w:rsidR="00B0750E">
        <w:rPr>
          <w:rFonts w:ascii="Arial" w:hAnsi="Arial" w:cs="Arial"/>
          <w:iCs/>
        </w:rPr>
        <w:t>ho</w:t>
      </w:r>
      <w:r w:rsidR="00193DBE" w:rsidRPr="00E23B8B">
        <w:rPr>
          <w:rFonts w:ascii="Arial" w:hAnsi="Arial" w:cs="Arial"/>
          <w:iCs/>
        </w:rPr>
        <w:t xml:space="preserve"> vývoj</w:t>
      </w:r>
      <w:r w:rsidR="00B0750E">
        <w:rPr>
          <w:rFonts w:ascii="Arial" w:hAnsi="Arial" w:cs="Arial"/>
          <w:iCs/>
        </w:rPr>
        <w:t>e</w:t>
      </w:r>
      <w:r w:rsidR="00193DBE" w:rsidRPr="00E23B8B">
        <w:rPr>
          <w:rFonts w:ascii="Arial" w:hAnsi="Arial" w:cs="Arial"/>
          <w:iCs/>
        </w:rPr>
        <w:t xml:space="preserve"> a inovací</w:t>
      </w:r>
      <w:r w:rsidRPr="00E23B8B">
        <w:rPr>
          <w:rFonts w:ascii="Arial" w:hAnsi="Arial" w:cs="Arial"/>
          <w:iCs/>
        </w:rPr>
        <w:t xml:space="preserve"> a p</w:t>
      </w:r>
      <w:r w:rsidR="00193DBE" w:rsidRPr="00E23B8B">
        <w:rPr>
          <w:rFonts w:ascii="Arial" w:hAnsi="Arial" w:cs="Arial"/>
          <w:iCs/>
        </w:rPr>
        <w:t xml:space="preserve">ředložená Koncepce je v souladu s NP </w:t>
      </w:r>
      <w:proofErr w:type="spellStart"/>
      <w:r w:rsidR="00193DBE" w:rsidRPr="00E23B8B">
        <w:rPr>
          <w:rFonts w:ascii="Arial" w:hAnsi="Arial" w:cs="Arial"/>
          <w:iCs/>
        </w:rPr>
        <w:t>VaVaI</w:t>
      </w:r>
      <w:proofErr w:type="spellEnd"/>
      <w:r w:rsidR="00193DBE" w:rsidRPr="00E23B8B">
        <w:rPr>
          <w:rFonts w:ascii="Arial" w:hAnsi="Arial" w:cs="Arial"/>
          <w:iCs/>
        </w:rPr>
        <w:t>.</w:t>
      </w:r>
    </w:p>
    <w:p w:rsidR="00E7704B" w:rsidRPr="009E3266" w:rsidRDefault="00E7704B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9E3266">
        <w:rPr>
          <w:rFonts w:ascii="Arial" w:eastAsia="TimesNewRomanPSMT" w:hAnsi="Arial" w:cs="Arial"/>
          <w:color w:val="00000A"/>
          <w:lang w:eastAsia="en-US"/>
        </w:rPr>
        <w:t xml:space="preserve">Rada doporučuje </w:t>
      </w:r>
      <w:r w:rsidR="00496751">
        <w:rPr>
          <w:rFonts w:ascii="Arial" w:eastAsia="TimesNewRomanPSMT" w:hAnsi="Arial" w:cs="Arial"/>
          <w:color w:val="00000A"/>
          <w:lang w:eastAsia="en-US"/>
        </w:rPr>
        <w:t>MŽP</w:t>
      </w:r>
      <w:r w:rsidR="009E3266" w:rsidRPr="009E3266">
        <w:rPr>
          <w:rFonts w:ascii="Arial" w:eastAsia="TimesNewRomanPSMT" w:hAnsi="Arial" w:cs="Arial"/>
          <w:color w:val="00000A"/>
          <w:lang w:eastAsia="en-US"/>
        </w:rPr>
        <w:t xml:space="preserve"> po zapracování připomínek</w:t>
      </w:r>
      <w:r w:rsidRPr="009E3266">
        <w:rPr>
          <w:rFonts w:ascii="Arial" w:eastAsia="TimesNewRomanPSMT" w:hAnsi="Arial" w:cs="Arial"/>
          <w:color w:val="00000A"/>
          <w:lang w:eastAsia="en-US"/>
        </w:rPr>
        <w:t xml:space="preserve"> předložit dokument do meziresortního připomínkového řízení</w:t>
      </w:r>
      <w:r w:rsidR="00292CE8">
        <w:rPr>
          <w:rFonts w:ascii="Arial" w:eastAsia="TimesNewRomanPSMT" w:hAnsi="Arial" w:cs="Arial"/>
          <w:color w:val="00000A"/>
          <w:lang w:eastAsia="en-US"/>
        </w:rPr>
        <w:t>.</w:t>
      </w:r>
    </w:p>
    <w:p w:rsidR="00E7704B" w:rsidRPr="009E3266" w:rsidRDefault="00292CE8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>
        <w:rPr>
          <w:rFonts w:ascii="Arial" w:eastAsia="TimesNewRomanPSMT" w:hAnsi="Arial" w:cs="Arial"/>
          <w:color w:val="00000A"/>
          <w:lang w:eastAsia="en-US"/>
        </w:rPr>
        <w:t>Rada d</w:t>
      </w:r>
      <w:r w:rsidR="00E7704B" w:rsidRPr="009E3266">
        <w:rPr>
          <w:rFonts w:ascii="Arial" w:eastAsia="TimesNewRomanPSMT" w:hAnsi="Arial" w:cs="Arial"/>
          <w:color w:val="00000A"/>
          <w:lang w:eastAsia="en-US"/>
        </w:rPr>
        <w:t>oporučuje vládě po zapracování připomínek návrh Koncepce schválit.</w:t>
      </w:r>
    </w:p>
    <w:p w:rsidR="00904141" w:rsidRPr="009E3266" w:rsidRDefault="00904141" w:rsidP="003E1424">
      <w:pPr>
        <w:pStyle w:val="Tlotextu"/>
        <w:spacing w:before="0" w:after="120" w:line="276" w:lineRule="auto"/>
        <w:rPr>
          <w:rFonts w:ascii="Arial" w:hAnsi="Arial" w:cs="Arial"/>
          <w:highlight w:val="yellow"/>
        </w:rPr>
      </w:pPr>
    </w:p>
    <w:p w:rsidR="00904141" w:rsidRPr="009E3266" w:rsidRDefault="00794DF5" w:rsidP="00F65C37">
      <w:pPr>
        <w:autoSpaceDE w:val="0"/>
        <w:autoSpaceDN w:val="0"/>
        <w:adjustRightInd w:val="0"/>
        <w:spacing w:after="120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3</w:t>
      </w:r>
      <w:r w:rsidR="000C0061">
        <w:rPr>
          <w:rFonts w:ascii="Arial" w:eastAsiaTheme="minorHAnsi" w:hAnsi="Arial" w:cs="Arial"/>
          <w:color w:val="000000"/>
          <w:lang w:eastAsia="en-US"/>
        </w:rPr>
        <w:t>1</w:t>
      </w:r>
      <w:r w:rsidR="00E7704B" w:rsidRPr="009E3266">
        <w:rPr>
          <w:rFonts w:ascii="Arial" w:eastAsiaTheme="minorHAnsi" w:hAnsi="Arial" w:cs="Arial"/>
          <w:color w:val="000000"/>
          <w:lang w:eastAsia="en-US"/>
        </w:rPr>
        <w:t xml:space="preserve">. </w:t>
      </w:r>
      <w:r>
        <w:rPr>
          <w:rFonts w:ascii="Arial" w:eastAsiaTheme="minorHAnsi" w:hAnsi="Arial" w:cs="Arial"/>
          <w:color w:val="000000"/>
          <w:lang w:eastAsia="en-US"/>
        </w:rPr>
        <w:t>března</w:t>
      </w:r>
      <w:r w:rsidR="00E7704B" w:rsidRPr="009E3266">
        <w:rPr>
          <w:rFonts w:ascii="Arial" w:eastAsiaTheme="minorHAnsi" w:hAnsi="Arial" w:cs="Arial"/>
          <w:color w:val="000000"/>
          <w:lang w:eastAsia="en-US"/>
        </w:rPr>
        <w:t xml:space="preserve"> 201</w:t>
      </w:r>
      <w:r>
        <w:rPr>
          <w:rFonts w:ascii="Arial" w:eastAsiaTheme="minorHAnsi" w:hAnsi="Arial" w:cs="Arial"/>
          <w:color w:val="000000"/>
          <w:lang w:eastAsia="en-US"/>
        </w:rPr>
        <w:t>6</w:t>
      </w:r>
    </w:p>
    <w:sectPr w:rsidR="00904141" w:rsidRPr="009E3266" w:rsidSect="009758E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75D" w:rsidRDefault="0059575D" w:rsidP="008F77F6">
      <w:r>
        <w:separator/>
      </w:r>
    </w:p>
  </w:endnote>
  <w:endnote w:type="continuationSeparator" w:id="0">
    <w:p w:rsidR="0059575D" w:rsidRDefault="0059575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78F" w:rsidRDefault="00A4378F" w:rsidP="00E7704B">
    <w:pPr>
      <w:pStyle w:val="Zpat"/>
      <w:jc w:val="both"/>
      <w:rPr>
        <w:rFonts w:ascii="Arial" w:hAnsi="Arial" w:cs="Arial"/>
        <w:sz w:val="18"/>
        <w:szCs w:val="18"/>
      </w:rPr>
    </w:pPr>
  </w:p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87379D">
      <w:rPr>
        <w:rFonts w:ascii="Arial" w:hAnsi="Arial" w:cs="Arial"/>
        <w:sz w:val="18"/>
        <w:szCs w:val="18"/>
      </w:rPr>
      <w:t>výzkumu a vývoje Ministerstva životního prostředí</w:t>
    </w:r>
    <w:r w:rsidR="00723FB5">
      <w:rPr>
        <w:rFonts w:ascii="Arial" w:hAnsi="Arial" w:cs="Arial"/>
        <w:sz w:val="18"/>
        <w:szCs w:val="18"/>
      </w:rPr>
      <w:t xml:space="preserve"> na léta 2016 až 2025</w:t>
    </w:r>
    <w:r w:rsidR="0087379D">
      <w:rPr>
        <w:rFonts w:ascii="Arial" w:hAnsi="Arial" w:cs="Arial"/>
        <w:sz w:val="18"/>
        <w:szCs w:val="18"/>
      </w:rPr>
      <w:t>.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217B2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217B2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217B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217B2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75D" w:rsidRDefault="0059575D" w:rsidP="008F77F6">
      <w:r>
        <w:separator/>
      </w:r>
    </w:p>
  </w:footnote>
  <w:footnote w:type="continuationSeparator" w:id="0">
    <w:p w:rsidR="0059575D" w:rsidRDefault="0059575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795BC15" wp14:editId="065D47B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F65C37">
            <w:rPr>
              <w:rFonts w:ascii="Arial" w:hAnsi="Arial" w:cs="Arial"/>
              <w:b/>
            </w:rPr>
            <w:t xml:space="preserve">    </w:t>
          </w:r>
          <w:r w:rsidR="000C0061">
            <w:rPr>
              <w:rFonts w:ascii="Arial" w:hAnsi="Arial" w:cs="Arial"/>
              <w:b/>
            </w:rPr>
            <w:t xml:space="preserve">            </w:t>
          </w:r>
          <w:r w:rsidR="00F65C37">
            <w:rPr>
              <w:rFonts w:ascii="Arial" w:hAnsi="Arial" w:cs="Arial"/>
              <w:b/>
            </w:rPr>
            <w:t xml:space="preserve">       </w:t>
          </w:r>
          <w:r>
            <w:rPr>
              <w:rFonts w:ascii="Arial" w:hAnsi="Arial" w:cs="Arial"/>
              <w:b/>
            </w:rPr>
            <w:t xml:space="preserve">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422812" w:rsidRPr="00E52D50" w:rsidRDefault="00422812" w:rsidP="0042281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5408" behindDoc="0" locked="0" layoutInCell="1" allowOverlap="1" wp14:anchorId="32C96E36" wp14:editId="7495ECD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  <w:p w:rsidR="00265A36" w:rsidRPr="009758E5" w:rsidRDefault="00F65C37" w:rsidP="00422812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rFonts w:ascii="Arial" w:hAnsi="Arial" w:cs="Arial"/>
              <w:b/>
            </w:rPr>
            <w:t xml:space="preserve">           </w:t>
          </w:r>
          <w:r w:rsidR="00422812">
            <w:rPr>
              <w:rFonts w:ascii="Arial" w:hAnsi="Arial" w:cs="Arial"/>
              <w:b/>
            </w:rPr>
            <w:t xml:space="preserve">   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422812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5275B9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1B4B44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422812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</w:p>
      </w:tc>
    </w:tr>
  </w:tbl>
  <w:p w:rsidR="00CC370F" w:rsidRDefault="00CC370F" w:rsidP="0042281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EF74F24"/>
    <w:multiLevelType w:val="hybridMultilevel"/>
    <w:tmpl w:val="ABF8C4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CE68DB"/>
    <w:multiLevelType w:val="hybridMultilevel"/>
    <w:tmpl w:val="DE5892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026A09"/>
    <w:multiLevelType w:val="hybridMultilevel"/>
    <w:tmpl w:val="31525CB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CB22498"/>
    <w:multiLevelType w:val="hybridMultilevel"/>
    <w:tmpl w:val="BAF258C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9">
    <w:nsid w:val="76947070"/>
    <w:multiLevelType w:val="hybridMultilevel"/>
    <w:tmpl w:val="6DCEE3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6"/>
  </w:num>
  <w:num w:numId="10">
    <w:abstractNumId w:val="13"/>
  </w:num>
  <w:num w:numId="11">
    <w:abstractNumId w:val="11"/>
  </w:num>
  <w:num w:numId="12">
    <w:abstractNumId w:val="15"/>
  </w:num>
  <w:num w:numId="13">
    <w:abstractNumId w:val="10"/>
  </w:num>
  <w:num w:numId="14">
    <w:abstractNumId w:val="18"/>
  </w:num>
  <w:num w:numId="15">
    <w:abstractNumId w:val="7"/>
  </w:num>
  <w:num w:numId="16">
    <w:abstractNumId w:val="17"/>
  </w:num>
  <w:num w:numId="17">
    <w:abstractNumId w:val="14"/>
  </w:num>
  <w:num w:numId="18">
    <w:abstractNumId w:val="3"/>
  </w:num>
  <w:num w:numId="19">
    <w:abstractNumId w:val="1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3231A"/>
    <w:rsid w:val="00037051"/>
    <w:rsid w:val="000B314A"/>
    <w:rsid w:val="000C0061"/>
    <w:rsid w:val="000C4503"/>
    <w:rsid w:val="000C4A33"/>
    <w:rsid w:val="0010695C"/>
    <w:rsid w:val="001160B1"/>
    <w:rsid w:val="00121733"/>
    <w:rsid w:val="001268F8"/>
    <w:rsid w:val="00144C07"/>
    <w:rsid w:val="0015643B"/>
    <w:rsid w:val="00193DBE"/>
    <w:rsid w:val="00196CF4"/>
    <w:rsid w:val="001A7211"/>
    <w:rsid w:val="001B4B44"/>
    <w:rsid w:val="001D43F8"/>
    <w:rsid w:val="001E1C4A"/>
    <w:rsid w:val="00237006"/>
    <w:rsid w:val="00253FE7"/>
    <w:rsid w:val="00265A36"/>
    <w:rsid w:val="00271833"/>
    <w:rsid w:val="00292CE8"/>
    <w:rsid w:val="002B0BE0"/>
    <w:rsid w:val="002B14F1"/>
    <w:rsid w:val="002B64B7"/>
    <w:rsid w:val="002E2591"/>
    <w:rsid w:val="002E7B46"/>
    <w:rsid w:val="003100F4"/>
    <w:rsid w:val="003572B9"/>
    <w:rsid w:val="00360293"/>
    <w:rsid w:val="0036298F"/>
    <w:rsid w:val="00387B05"/>
    <w:rsid w:val="00391A45"/>
    <w:rsid w:val="00393092"/>
    <w:rsid w:val="003B0484"/>
    <w:rsid w:val="003C2A8E"/>
    <w:rsid w:val="003C3FEC"/>
    <w:rsid w:val="003E1424"/>
    <w:rsid w:val="003E3BB2"/>
    <w:rsid w:val="003E5FC1"/>
    <w:rsid w:val="003E69C4"/>
    <w:rsid w:val="00422812"/>
    <w:rsid w:val="0049162B"/>
    <w:rsid w:val="00496751"/>
    <w:rsid w:val="004A3602"/>
    <w:rsid w:val="004C54E2"/>
    <w:rsid w:val="004D62CB"/>
    <w:rsid w:val="004E4018"/>
    <w:rsid w:val="004F1EAF"/>
    <w:rsid w:val="004F33D8"/>
    <w:rsid w:val="005002F5"/>
    <w:rsid w:val="00513E7B"/>
    <w:rsid w:val="005275B9"/>
    <w:rsid w:val="00570C4A"/>
    <w:rsid w:val="00573B4E"/>
    <w:rsid w:val="00573EF8"/>
    <w:rsid w:val="00582D4C"/>
    <w:rsid w:val="00590FC3"/>
    <w:rsid w:val="00595152"/>
    <w:rsid w:val="0059575D"/>
    <w:rsid w:val="005A2C67"/>
    <w:rsid w:val="005C330E"/>
    <w:rsid w:val="005C3ADE"/>
    <w:rsid w:val="005D2F04"/>
    <w:rsid w:val="005E43C2"/>
    <w:rsid w:val="00616978"/>
    <w:rsid w:val="00641492"/>
    <w:rsid w:val="006C1FF9"/>
    <w:rsid w:val="006D7BC6"/>
    <w:rsid w:val="0070553C"/>
    <w:rsid w:val="00720790"/>
    <w:rsid w:val="007217B2"/>
    <w:rsid w:val="00723FB5"/>
    <w:rsid w:val="00773F0B"/>
    <w:rsid w:val="00794DF5"/>
    <w:rsid w:val="007A7DC9"/>
    <w:rsid w:val="007C1598"/>
    <w:rsid w:val="007D511D"/>
    <w:rsid w:val="00810AA0"/>
    <w:rsid w:val="008215D4"/>
    <w:rsid w:val="00837A26"/>
    <w:rsid w:val="00864895"/>
    <w:rsid w:val="00870DE1"/>
    <w:rsid w:val="00872E10"/>
    <w:rsid w:val="00872E15"/>
    <w:rsid w:val="0087379D"/>
    <w:rsid w:val="00882EF6"/>
    <w:rsid w:val="00897826"/>
    <w:rsid w:val="008A69B5"/>
    <w:rsid w:val="008D0383"/>
    <w:rsid w:val="008E2BFC"/>
    <w:rsid w:val="008E4B9F"/>
    <w:rsid w:val="008F10B4"/>
    <w:rsid w:val="008F77F6"/>
    <w:rsid w:val="00904141"/>
    <w:rsid w:val="00917A1A"/>
    <w:rsid w:val="0096207E"/>
    <w:rsid w:val="009758E5"/>
    <w:rsid w:val="0098348B"/>
    <w:rsid w:val="009A5FB2"/>
    <w:rsid w:val="009A6A4C"/>
    <w:rsid w:val="009B6E96"/>
    <w:rsid w:val="009E3266"/>
    <w:rsid w:val="00A4378F"/>
    <w:rsid w:val="00A4709D"/>
    <w:rsid w:val="00A62352"/>
    <w:rsid w:val="00A6466D"/>
    <w:rsid w:val="00A93C3A"/>
    <w:rsid w:val="00AA38A4"/>
    <w:rsid w:val="00AA6A69"/>
    <w:rsid w:val="00AD5458"/>
    <w:rsid w:val="00AF29CD"/>
    <w:rsid w:val="00AF7813"/>
    <w:rsid w:val="00B0750E"/>
    <w:rsid w:val="00B07CD6"/>
    <w:rsid w:val="00B11B0C"/>
    <w:rsid w:val="00B62251"/>
    <w:rsid w:val="00B63243"/>
    <w:rsid w:val="00B702E9"/>
    <w:rsid w:val="00BF1A6D"/>
    <w:rsid w:val="00BF39A4"/>
    <w:rsid w:val="00C15EB2"/>
    <w:rsid w:val="00C57E12"/>
    <w:rsid w:val="00CB5903"/>
    <w:rsid w:val="00CC370F"/>
    <w:rsid w:val="00CE1324"/>
    <w:rsid w:val="00CF6180"/>
    <w:rsid w:val="00D10E85"/>
    <w:rsid w:val="00D43E03"/>
    <w:rsid w:val="00D76E7E"/>
    <w:rsid w:val="00D91A5A"/>
    <w:rsid w:val="00D95859"/>
    <w:rsid w:val="00D96A77"/>
    <w:rsid w:val="00DC5FE9"/>
    <w:rsid w:val="00DE70E8"/>
    <w:rsid w:val="00E23B8B"/>
    <w:rsid w:val="00E51DC7"/>
    <w:rsid w:val="00E636D4"/>
    <w:rsid w:val="00E7704B"/>
    <w:rsid w:val="00E82C93"/>
    <w:rsid w:val="00E83A72"/>
    <w:rsid w:val="00E90863"/>
    <w:rsid w:val="00F323AC"/>
    <w:rsid w:val="00F4448B"/>
    <w:rsid w:val="00F44B1F"/>
    <w:rsid w:val="00F65C37"/>
    <w:rsid w:val="00F72B7E"/>
    <w:rsid w:val="00F824E7"/>
    <w:rsid w:val="00F85F64"/>
    <w:rsid w:val="00F86352"/>
    <w:rsid w:val="00FB4178"/>
    <w:rsid w:val="00FD5BC1"/>
    <w:rsid w:val="00FF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91A45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391A45"/>
  </w:style>
  <w:style w:type="character" w:styleId="Odkaznakoment">
    <w:name w:val="annotation reference"/>
    <w:basedOn w:val="Standardnpsmoodstavce"/>
    <w:uiPriority w:val="99"/>
    <w:semiHidden/>
    <w:unhideWhenUsed/>
    <w:rsid w:val="00F65C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5C37"/>
    <w:pPr>
      <w:spacing w:after="20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5C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91A45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391A45"/>
  </w:style>
  <w:style w:type="character" w:styleId="Odkaznakoment">
    <w:name w:val="annotation reference"/>
    <w:basedOn w:val="Standardnpsmoodstavce"/>
    <w:uiPriority w:val="99"/>
    <w:semiHidden/>
    <w:unhideWhenUsed/>
    <w:rsid w:val="00F65C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5C37"/>
    <w:pPr>
      <w:spacing w:after="20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5C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s.wikipedia.org/wiki/%C4%8Cesko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cs.wikipedia.org/wiki/%C3%9Ast%C5%99edn%C3%AD_org%C3%A1n_st%C3%A1tn%C3%AD_spr%C3%A1v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s.wikipedia.org/wiki/Ministerstvo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F3B39-199A-4FFB-B531-12C53E737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1010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12</cp:revision>
  <cp:lastPrinted>2016-03-17T11:13:00Z</cp:lastPrinted>
  <dcterms:created xsi:type="dcterms:W3CDTF">2016-03-17T08:51:00Z</dcterms:created>
  <dcterms:modified xsi:type="dcterms:W3CDTF">2016-03-17T11:13:00Z</dcterms:modified>
</cp:coreProperties>
</file>